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6494" w14:textId="77777777" w:rsidR="005E51D3" w:rsidRDefault="00E40EDB">
      <w:pPr>
        <w:jc w:val="right"/>
      </w:pPr>
      <w:r>
        <w:rPr>
          <w:rFonts w:ascii="Calibri Light" w:hAnsi="Calibri Light" w:cs="Calibri Light"/>
          <w:noProof/>
          <w:sz w:val="20"/>
          <w:szCs w:val="20"/>
        </w:rPr>
      </w:r>
      <w:r w:rsidR="00E40EDB">
        <w:rPr>
          <w:rFonts w:ascii="Calibri Light" w:hAnsi="Calibri Light" w:cs="Calibri Light"/>
          <w:noProof/>
          <w:sz w:val="20"/>
          <w:szCs w:val="20"/>
        </w:rPr>
        <w:pict w14:anchorId="05785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black and white logo&#13;&#10;&#13;&#10;Description automatically generated with low confidence" style="width:133.8pt;height:49.8pt;visibility:visible;mso-width-percent:0;mso-height-percent:0;mso-width-percent:0;mso-height-percent:0">
            <v:imagedata r:id="rId7" o:title="A black and white logo&#13;&#10;&#13;&#10;Description automatically generated with low confidence"/>
          </v:shape>
        </w:pic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5642A809" w14:textId="77777777" w:rsidTr="00AC6A41">
        <w:trPr>
          <w:trHeight w:val="5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7F4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AC66" w14:textId="3ED2D2EA" w:rsidR="00DD41CC" w:rsidRDefault="00AC6A41" w:rsidP="00AC6A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Architect</w:t>
            </w:r>
          </w:p>
        </w:tc>
      </w:tr>
      <w:tr w:rsidR="005E51D3" w14:paraId="4B1B1D98" w14:textId="77777777" w:rsidTr="00AC6A41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3916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2DBD65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56BA76CF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CDAC" w14:textId="0112B58D" w:rsidR="005E51D3" w:rsidRDefault="00AC6A41" w:rsidP="00AC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 Digital</w:t>
            </w:r>
          </w:p>
        </w:tc>
      </w:tr>
      <w:tr w:rsidR="005E51D3" w14:paraId="6E54547D" w14:textId="77777777" w:rsidTr="00AC6A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2F7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49CF" w14:textId="77777777" w:rsidR="005E51D3" w:rsidRDefault="00DD41CC" w:rsidP="00AC6A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Contributing &amp; Developing </w:t>
            </w:r>
            <w:r w:rsidR="002F0803">
              <w:rPr>
                <w:sz w:val="20"/>
                <w:szCs w:val="20"/>
              </w:rPr>
              <w:t xml:space="preserve"> (D) </w:t>
            </w:r>
          </w:p>
          <w:p w14:paraId="78E46DC7" w14:textId="77777777" w:rsidR="005E51D3" w:rsidRDefault="005E51D3" w:rsidP="00AC6A41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070D182" w14:textId="77777777" w:rsidTr="00AC6A4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4083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9C9BA3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0AFA3EB5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4DFE" w14:textId="77777777" w:rsidR="005E51D3" w:rsidRDefault="002F0803" w:rsidP="00AC6A41">
            <w:pPr>
              <w:spacing w:after="0"/>
              <w:rPr>
                <w:sz w:val="20"/>
                <w:szCs w:val="20"/>
              </w:rPr>
            </w:pPr>
            <w:r w:rsidRPr="002F0803">
              <w:rPr>
                <w:sz w:val="20"/>
                <w:szCs w:val="20"/>
              </w:rPr>
              <w:t>Qualified specialists, recognised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</w:p>
        </w:tc>
      </w:tr>
      <w:tr w:rsidR="005E51D3" w14:paraId="7E11D5D7" w14:textId="77777777" w:rsidTr="00AC6A41">
        <w:trPr>
          <w:trHeight w:val="4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1F9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BF05" w14:textId="15D70E3D" w:rsidR="005E51D3" w:rsidRDefault="00AC6A41" w:rsidP="00AC6A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Services</w:t>
            </w:r>
          </w:p>
        </w:tc>
      </w:tr>
      <w:tr w:rsidR="005E51D3" w14:paraId="093762B8" w14:textId="77777777" w:rsidTr="00AC6A41">
        <w:trPr>
          <w:trHeight w:val="57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8DB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21D9" w14:textId="0CD31274" w:rsidR="002F0803" w:rsidRDefault="00AC6A41" w:rsidP="00AC6A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of </w:t>
            </w:r>
            <w:r w:rsidR="00E40EDB">
              <w:rPr>
                <w:sz w:val="20"/>
                <w:szCs w:val="20"/>
              </w:rPr>
              <w:t>Delivery</w:t>
            </w:r>
          </w:p>
        </w:tc>
      </w:tr>
      <w:tr w:rsidR="005E51D3" w14:paraId="601A1370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DB0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302864A5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8A9D906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6F76ECE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4A8F" w14:textId="31513EDF" w:rsidR="005E51D3" w:rsidRDefault="00AC6A41">
            <w:pPr>
              <w:spacing w:after="0"/>
              <w:rPr>
                <w:sz w:val="20"/>
                <w:szCs w:val="20"/>
              </w:rPr>
            </w:pPr>
            <w:r w:rsidRPr="00A31594">
              <w:rPr>
                <w:sz w:val="20"/>
                <w:szCs w:val="20"/>
              </w:rPr>
              <w:t xml:space="preserve">Specialist Computer Centres are Europe’s leading provider of IT services and solutions. Demand for our </w:t>
            </w:r>
            <w:r w:rsidR="00BE2AFE">
              <w:rPr>
                <w:sz w:val="20"/>
                <w:szCs w:val="20"/>
              </w:rPr>
              <w:t>Data</w:t>
            </w:r>
            <w:r w:rsidRPr="00A31594">
              <w:rPr>
                <w:sz w:val="20"/>
                <w:szCs w:val="20"/>
              </w:rPr>
              <w:t xml:space="preserve"> services </w:t>
            </w:r>
            <w:r w:rsidR="00BE2AFE" w:rsidRPr="00A31594">
              <w:rPr>
                <w:sz w:val="20"/>
                <w:szCs w:val="20"/>
              </w:rPr>
              <w:t>continue</w:t>
            </w:r>
            <w:r w:rsidRPr="00A31594">
              <w:rPr>
                <w:sz w:val="20"/>
                <w:szCs w:val="20"/>
              </w:rPr>
              <w:t xml:space="preserve"> to grow both from existing and new customers creating a real career opportunity for a talented individual to join our team</w:t>
            </w:r>
            <w:r>
              <w:rPr>
                <w:sz w:val="20"/>
                <w:szCs w:val="20"/>
              </w:rPr>
              <w:t>.</w:t>
            </w:r>
          </w:p>
          <w:p w14:paraId="29325263" w14:textId="77777777" w:rsidR="00AC6A41" w:rsidRDefault="00AC6A41">
            <w:pPr>
              <w:spacing w:after="0"/>
              <w:rPr>
                <w:sz w:val="20"/>
                <w:szCs w:val="20"/>
              </w:rPr>
            </w:pPr>
          </w:p>
          <w:p w14:paraId="6B43A3E8" w14:textId="7D91EEFF" w:rsidR="00B976FF" w:rsidRDefault="00AC6A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role of Data Architect is a pivotal </w:t>
            </w:r>
            <w:r w:rsidR="00613BCB">
              <w:rPr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</w:t>
            </w:r>
            <w:r w:rsidR="00BE2AFE">
              <w:rPr>
                <w:sz w:val="20"/>
                <w:szCs w:val="20"/>
              </w:rPr>
              <w:t xml:space="preserve">within the data team, </w:t>
            </w:r>
            <w:r w:rsidR="00B976FF">
              <w:rPr>
                <w:sz w:val="20"/>
                <w:szCs w:val="20"/>
              </w:rPr>
              <w:t xml:space="preserve">and we are seeking candidates with </w:t>
            </w:r>
            <w:r w:rsidR="00B976FF" w:rsidRPr="00B976FF">
              <w:rPr>
                <w:sz w:val="20"/>
                <w:szCs w:val="20"/>
              </w:rPr>
              <w:t xml:space="preserve">deep diverse technical experience who can </w:t>
            </w:r>
            <w:r w:rsidR="00B976FF">
              <w:rPr>
                <w:sz w:val="20"/>
                <w:szCs w:val="20"/>
              </w:rPr>
              <w:t>be trusted advisors, architecting</w:t>
            </w:r>
            <w:r w:rsidR="00B976FF" w:rsidRPr="00B976FF">
              <w:rPr>
                <w:sz w:val="20"/>
                <w:szCs w:val="20"/>
              </w:rPr>
              <w:t xml:space="preserve"> forward-thinking solutions</w:t>
            </w:r>
            <w:r w:rsidR="00B976FF">
              <w:rPr>
                <w:sz w:val="20"/>
                <w:szCs w:val="20"/>
              </w:rPr>
              <w:t xml:space="preserve"> centred around the </w:t>
            </w:r>
            <w:r w:rsidR="00B976FF" w:rsidRPr="005170DF">
              <w:rPr>
                <w:sz w:val="20"/>
                <w:szCs w:val="20"/>
              </w:rPr>
              <w:t>Microsoft Data Services Portfolio</w:t>
            </w:r>
            <w:r w:rsidR="00B976FF" w:rsidRPr="00B976FF">
              <w:rPr>
                <w:sz w:val="20"/>
                <w:szCs w:val="20"/>
              </w:rPr>
              <w:t xml:space="preserve"> that </w:t>
            </w:r>
            <w:r w:rsidR="00B976FF">
              <w:rPr>
                <w:sz w:val="20"/>
                <w:szCs w:val="20"/>
              </w:rPr>
              <w:t>solve our customers data challenges.</w:t>
            </w:r>
          </w:p>
          <w:p w14:paraId="7C0A31F3" w14:textId="77777777" w:rsidR="00613BCB" w:rsidRDefault="00613BCB">
            <w:pPr>
              <w:spacing w:after="0"/>
              <w:rPr>
                <w:sz w:val="20"/>
                <w:szCs w:val="20"/>
              </w:rPr>
            </w:pPr>
          </w:p>
          <w:p w14:paraId="7A0C42BA" w14:textId="514C2A0E" w:rsidR="00B976FF" w:rsidRDefault="00C929CA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ideal candidate will possess deep expertise in leveraging Azure’s extensive suite of tools and services to build scalable, secure and efficient data architectures. This role demands a visionary approach to architecting data systems that harness the full potential of the cloud.</w:t>
            </w:r>
          </w:p>
          <w:p w14:paraId="29F2C19B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92DF11F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B4A5054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4EAEE9A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6E54901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0550022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873F656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C6A2599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E3759F1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CD93416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59269BD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2E5BAE2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D6C9D9B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16CB46C" w14:textId="77777777" w:rsidR="00B976FF" w:rsidRDefault="00B976FF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286454A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41CECB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4B30C17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3E3AABE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66795810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966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3B79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0F995EE5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461D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Key Responsibilities </w:t>
            </w:r>
          </w:p>
          <w:p w14:paraId="68729A61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7E8C055C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4100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8F8E" w14:textId="5B0B4A5E" w:rsidR="005E51D3" w:rsidRDefault="005170DF">
            <w:pPr>
              <w:spacing w:after="0"/>
              <w:rPr>
                <w:sz w:val="20"/>
                <w:szCs w:val="20"/>
              </w:rPr>
            </w:pPr>
            <w:r w:rsidRPr="005170DF">
              <w:rPr>
                <w:sz w:val="20"/>
                <w:szCs w:val="20"/>
              </w:rPr>
              <w:t xml:space="preserve">Ability to collect and understand </w:t>
            </w:r>
            <w:r w:rsidR="004C0985">
              <w:rPr>
                <w:sz w:val="20"/>
                <w:szCs w:val="20"/>
              </w:rPr>
              <w:t xml:space="preserve">customer </w:t>
            </w:r>
            <w:r w:rsidRPr="005170DF">
              <w:rPr>
                <w:sz w:val="20"/>
                <w:szCs w:val="20"/>
              </w:rPr>
              <w:t>business requirements and translate those requirements into an actionable data warehouse design and implementation plan.</w:t>
            </w:r>
          </w:p>
        </w:tc>
      </w:tr>
      <w:tr w:rsidR="005E51D3" w14:paraId="0306276A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A543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B0D9" w14:textId="4AF11B3F" w:rsidR="005E51D3" w:rsidRDefault="005170DF">
            <w:pPr>
              <w:spacing w:after="0"/>
              <w:rPr>
                <w:sz w:val="20"/>
                <w:szCs w:val="20"/>
              </w:rPr>
            </w:pPr>
            <w:r w:rsidRPr="005170DF">
              <w:rPr>
                <w:sz w:val="20"/>
                <w:szCs w:val="20"/>
              </w:rPr>
              <w:t>Lead the implementation of data pipelines, ETL/ELT processes, and data integration solutions using Azure Data Factory, Azure Synapse, and other relevant tools.</w:t>
            </w:r>
          </w:p>
        </w:tc>
      </w:tr>
      <w:tr w:rsidR="005E51D3" w14:paraId="5FDB601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B1ED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11B6" w14:textId="0BE50E96" w:rsidR="005E51D3" w:rsidRDefault="005170DF" w:rsidP="005170DF">
            <w:pPr>
              <w:spacing w:after="0"/>
              <w:rPr>
                <w:sz w:val="20"/>
                <w:szCs w:val="20"/>
              </w:rPr>
            </w:pPr>
            <w:r w:rsidRPr="005170DF">
              <w:rPr>
                <w:sz w:val="20"/>
                <w:szCs w:val="20"/>
              </w:rPr>
              <w:t>Collaborate with infrastructure teams to design and implement robust and scalable Azure data architectures, including networking, security, and high availability considerations.</w:t>
            </w:r>
          </w:p>
        </w:tc>
      </w:tr>
      <w:tr w:rsidR="005E51D3" w14:paraId="50499CF5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23D8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DC06" w14:textId="6481BBFD" w:rsidR="005E51D3" w:rsidRDefault="005170DF">
            <w:pPr>
              <w:spacing w:after="0"/>
              <w:rPr>
                <w:sz w:val="20"/>
                <w:szCs w:val="20"/>
              </w:rPr>
            </w:pPr>
            <w:r w:rsidRPr="005170DF">
              <w:rPr>
                <w:sz w:val="20"/>
                <w:szCs w:val="20"/>
              </w:rPr>
              <w:t>Ability to define and implement best practices across database design and ETL.</w:t>
            </w:r>
          </w:p>
        </w:tc>
      </w:tr>
      <w:tr w:rsidR="005E51D3" w14:paraId="1786A89D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477C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86F1" w14:textId="05886323" w:rsidR="005E51D3" w:rsidRDefault="005170DF" w:rsidP="005170DF">
            <w:pPr>
              <w:spacing w:after="0"/>
              <w:rPr>
                <w:sz w:val="20"/>
                <w:szCs w:val="20"/>
              </w:rPr>
            </w:pPr>
            <w:r w:rsidRPr="005170DF">
              <w:rPr>
                <w:sz w:val="20"/>
                <w:szCs w:val="20"/>
              </w:rPr>
              <w:t>Evaluate and recommend appropriate Azure services and technologies to optimize data architecture, performance, scalability, and cost-effectiveness.</w:t>
            </w:r>
          </w:p>
        </w:tc>
      </w:tr>
      <w:tr w:rsidR="005E51D3" w14:paraId="5D50BE34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5971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0F47" w14:textId="5E738A3E" w:rsidR="005E51D3" w:rsidRDefault="001F3879" w:rsidP="001F3879">
            <w:pPr>
              <w:spacing w:after="0"/>
              <w:rPr>
                <w:sz w:val="20"/>
                <w:szCs w:val="20"/>
              </w:rPr>
            </w:pPr>
            <w:r w:rsidRPr="001F3879">
              <w:rPr>
                <w:sz w:val="20"/>
                <w:szCs w:val="20"/>
              </w:rPr>
              <w:t>Develop strong technical relationships with customers and ensure that SCC are always perceived to be valued advisors.</w:t>
            </w:r>
          </w:p>
        </w:tc>
      </w:tr>
      <w:tr w:rsidR="005E51D3" w14:paraId="08A3C1A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BF8E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A64E" w14:textId="1960E9C2" w:rsidR="005E51D3" w:rsidRDefault="001F3879" w:rsidP="001F3879">
            <w:pPr>
              <w:spacing w:after="0"/>
              <w:rPr>
                <w:sz w:val="20"/>
                <w:szCs w:val="20"/>
              </w:rPr>
            </w:pPr>
            <w:r w:rsidRPr="001F3879">
              <w:rPr>
                <w:sz w:val="20"/>
                <w:szCs w:val="20"/>
              </w:rPr>
              <w:t>Ensuring that all design and implementations follow information security best practices and any information assurance compliance requirements</w:t>
            </w:r>
          </w:p>
        </w:tc>
      </w:tr>
      <w:tr w:rsidR="005E51D3" w14:paraId="2314AC5F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CEF3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4F72" w14:textId="72A7AEEF" w:rsidR="005E51D3" w:rsidRDefault="001F3879" w:rsidP="001F3879">
            <w:pPr>
              <w:spacing w:after="0"/>
              <w:rPr>
                <w:sz w:val="20"/>
                <w:szCs w:val="20"/>
              </w:rPr>
            </w:pPr>
            <w:r w:rsidRPr="001F3879">
              <w:rPr>
                <w:sz w:val="20"/>
                <w:szCs w:val="20"/>
              </w:rPr>
              <w:t xml:space="preserve">Able to stay updated on industry trends, emerging technologies, and best practices in </w:t>
            </w:r>
            <w:r>
              <w:rPr>
                <w:sz w:val="20"/>
                <w:szCs w:val="20"/>
              </w:rPr>
              <w:t>cloud-centric data</w:t>
            </w:r>
            <w:r w:rsidRPr="001F3879">
              <w:rPr>
                <w:sz w:val="20"/>
                <w:szCs w:val="20"/>
              </w:rPr>
              <w:t xml:space="preserve"> environments. Pursue training and certifications to enhance skills and knowledge.</w:t>
            </w:r>
          </w:p>
        </w:tc>
      </w:tr>
      <w:tr w:rsidR="005E51D3" w14:paraId="10E67F95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77D3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7A3F" w14:textId="7E317FC6" w:rsidR="005E51D3" w:rsidRDefault="00BE2AFE" w:rsidP="005170DF">
            <w:pPr>
              <w:spacing w:after="0"/>
              <w:rPr>
                <w:sz w:val="20"/>
                <w:szCs w:val="20"/>
              </w:rPr>
            </w:pPr>
            <w:r w:rsidRPr="00BE2AFE">
              <w:rPr>
                <w:sz w:val="20"/>
                <w:szCs w:val="20"/>
              </w:rPr>
              <w:t>Develop comprehensive documentation for data architecture, processes, and solutions, ensuring clarity and consistency.</w:t>
            </w:r>
          </w:p>
        </w:tc>
      </w:tr>
      <w:tr w:rsidR="005E51D3" w14:paraId="0781D604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2F8C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BC5C" w14:textId="63777ADF" w:rsidR="005E51D3" w:rsidRDefault="004C0985" w:rsidP="004C098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Able to define </w:t>
            </w:r>
            <w:r w:rsidRPr="004C0985">
              <w:rPr>
                <w:rFonts w:cs="Calibri"/>
                <w:sz w:val="20"/>
                <w:szCs w:val="20"/>
              </w:rPr>
              <w:t>Data Governance practices</w:t>
            </w:r>
            <w:r>
              <w:rPr>
                <w:rFonts w:cs="Calibri"/>
                <w:sz w:val="20"/>
                <w:szCs w:val="20"/>
              </w:rPr>
              <w:t xml:space="preserve"> and confidently communicate them to stakeholders.</w:t>
            </w:r>
          </w:p>
        </w:tc>
      </w:tr>
      <w:tr w:rsidR="005E51D3" w14:paraId="7F66AB93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FA99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7A53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256DA17B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160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104796B7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3207611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AB98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72E9" w14:textId="4B04D843" w:rsidR="005E51D3" w:rsidRDefault="00BE2AFE">
            <w:pPr>
              <w:spacing w:after="0"/>
              <w:rPr>
                <w:sz w:val="20"/>
                <w:szCs w:val="20"/>
              </w:rPr>
            </w:pPr>
            <w:r w:rsidRPr="00BE2AFE">
              <w:rPr>
                <w:sz w:val="20"/>
                <w:szCs w:val="20"/>
              </w:rPr>
              <w:t>Demonstrable evidence of working with customers to develop data solutions resulting in successful business outcomes</w:t>
            </w:r>
          </w:p>
        </w:tc>
      </w:tr>
      <w:tr w:rsidR="005E51D3" w14:paraId="0A15A46A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6592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50AC" w14:textId="66FDC63A" w:rsidR="005E51D3" w:rsidRDefault="005170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 w:rsidR="00BE2AFE" w:rsidRPr="00BE2AFE">
              <w:rPr>
                <w:sz w:val="20"/>
                <w:szCs w:val="20"/>
              </w:rPr>
              <w:t>communication (verbal &amp; written), organisational, data interpretation, analytical, presentation, interpersonal, influencing and leadership skills.</w:t>
            </w:r>
          </w:p>
        </w:tc>
      </w:tr>
      <w:tr w:rsidR="005E51D3" w14:paraId="73FAA39A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2662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B522" w14:textId="4E7E3AB4" w:rsidR="005E51D3" w:rsidRDefault="005170DF" w:rsidP="00BE2AF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m</w:t>
            </w:r>
            <w:r w:rsidR="00BE2AFE">
              <w:rPr>
                <w:sz w:val="20"/>
                <w:szCs w:val="20"/>
              </w:rPr>
              <w:t xml:space="preserve">ulti-year experience </w:t>
            </w:r>
            <w:r w:rsidR="00BE2AFE" w:rsidRPr="00BE2AFE">
              <w:rPr>
                <w:sz w:val="20"/>
                <w:szCs w:val="20"/>
              </w:rPr>
              <w:t xml:space="preserve">in </w:t>
            </w:r>
            <w:r w:rsidR="00BE2AFE">
              <w:rPr>
                <w:sz w:val="20"/>
                <w:szCs w:val="20"/>
              </w:rPr>
              <w:t xml:space="preserve">a </w:t>
            </w:r>
            <w:r w:rsidR="00BE2AFE" w:rsidRPr="00BE2AFE">
              <w:rPr>
                <w:sz w:val="20"/>
                <w:szCs w:val="20"/>
              </w:rPr>
              <w:t xml:space="preserve">Data Architecture role with a </w:t>
            </w:r>
            <w:r>
              <w:rPr>
                <w:sz w:val="20"/>
                <w:szCs w:val="20"/>
              </w:rPr>
              <w:t xml:space="preserve">strong </w:t>
            </w:r>
            <w:r w:rsidR="00BE2AFE" w:rsidRPr="00BE2AFE">
              <w:rPr>
                <w:sz w:val="20"/>
                <w:szCs w:val="20"/>
              </w:rPr>
              <w:t>understanding of architecture frameworks, data modelling and data warehousing</w:t>
            </w:r>
            <w:r w:rsidR="00BE2AFE">
              <w:rPr>
                <w:sz w:val="20"/>
                <w:szCs w:val="20"/>
              </w:rPr>
              <w:t>, ideally obtained within an MSP environment</w:t>
            </w:r>
          </w:p>
        </w:tc>
      </w:tr>
      <w:tr w:rsidR="005E51D3" w14:paraId="3E9A079A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4B5F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9933" w14:textId="6E389A89" w:rsidR="005E51D3" w:rsidRDefault="001F38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5170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depth knowledge and practical experience </w:t>
            </w:r>
            <w:r w:rsidR="005170DF">
              <w:rPr>
                <w:sz w:val="20"/>
                <w:szCs w:val="20"/>
              </w:rPr>
              <w:t xml:space="preserve">with </w:t>
            </w:r>
            <w:r w:rsidR="005170DF" w:rsidRPr="005170DF">
              <w:rPr>
                <w:sz w:val="20"/>
                <w:szCs w:val="20"/>
              </w:rPr>
              <w:t>Microsoft Data Services Portfolio including</w:t>
            </w:r>
            <w:r w:rsidR="005170DF">
              <w:rPr>
                <w:sz w:val="20"/>
                <w:szCs w:val="20"/>
              </w:rPr>
              <w:t xml:space="preserve"> PowerBI</w:t>
            </w:r>
            <w:r w:rsidRPr="001F3879">
              <w:rPr>
                <w:sz w:val="20"/>
                <w:szCs w:val="20"/>
              </w:rPr>
              <w:t>, SQL, A</w:t>
            </w:r>
            <w:r>
              <w:rPr>
                <w:sz w:val="20"/>
                <w:szCs w:val="20"/>
              </w:rPr>
              <w:t xml:space="preserve">zure </w:t>
            </w:r>
            <w:r w:rsidRPr="001F387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 Factory</w:t>
            </w:r>
            <w:r w:rsidRPr="001F3879">
              <w:rPr>
                <w:sz w:val="20"/>
                <w:szCs w:val="20"/>
              </w:rPr>
              <w:t>, Azure DataLake, Databricks, Azure functions, Logic Apps, </w:t>
            </w:r>
            <w:r>
              <w:rPr>
                <w:sz w:val="20"/>
                <w:szCs w:val="20"/>
              </w:rPr>
              <w:t xml:space="preserve">and </w:t>
            </w:r>
            <w:r w:rsidR="005170DF">
              <w:rPr>
                <w:sz w:val="20"/>
                <w:szCs w:val="20"/>
              </w:rPr>
              <w:t xml:space="preserve">most importantly </w:t>
            </w:r>
            <w:r w:rsidRPr="001F3879">
              <w:rPr>
                <w:sz w:val="20"/>
                <w:szCs w:val="20"/>
              </w:rPr>
              <w:t>Synapse</w:t>
            </w:r>
            <w:r w:rsidR="005170DF">
              <w:rPr>
                <w:sz w:val="20"/>
                <w:szCs w:val="20"/>
              </w:rPr>
              <w:t xml:space="preserve">. Ideally some experience with Microsoft Fabric. </w:t>
            </w:r>
            <w:r w:rsidR="005170DF" w:rsidRPr="005170DF">
              <w:rPr>
                <w:sz w:val="20"/>
                <w:szCs w:val="20"/>
              </w:rPr>
              <w:t xml:space="preserve">Azure certifications such as Azure Solutions Architect Expert or Azure Data Engineer Associate </w:t>
            </w:r>
            <w:r w:rsidR="005170DF">
              <w:rPr>
                <w:sz w:val="20"/>
                <w:szCs w:val="20"/>
              </w:rPr>
              <w:t>would be valuable.</w:t>
            </w:r>
          </w:p>
        </w:tc>
      </w:tr>
      <w:tr w:rsidR="005E51D3" w14:paraId="1404DB83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8320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DC9A" w14:textId="2959F5B0" w:rsidR="005E51D3" w:rsidRDefault="00BE2AFE" w:rsidP="00BE2AFE">
            <w:pPr>
              <w:spacing w:after="0"/>
              <w:rPr>
                <w:sz w:val="20"/>
                <w:szCs w:val="20"/>
              </w:rPr>
            </w:pPr>
            <w:r w:rsidRPr="00BE2AFE">
              <w:rPr>
                <w:sz w:val="20"/>
                <w:szCs w:val="20"/>
              </w:rPr>
              <w:t>Experience defining data lake and data warehousing architectures and supporting schemas and pipelines</w:t>
            </w:r>
          </w:p>
        </w:tc>
      </w:tr>
      <w:tr w:rsidR="005E51D3" w14:paraId="79FD545B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E2B8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B931" w14:textId="7D58FC4E" w:rsidR="005E51D3" w:rsidRDefault="001F3879">
            <w:pPr>
              <w:spacing w:after="0"/>
              <w:rPr>
                <w:sz w:val="20"/>
                <w:szCs w:val="20"/>
              </w:rPr>
            </w:pPr>
            <w:r w:rsidRPr="001F3879">
              <w:rPr>
                <w:sz w:val="20"/>
                <w:szCs w:val="20"/>
              </w:rPr>
              <w:t>Logical and process orientated; ability to understand the customer’s journey.</w:t>
            </w:r>
          </w:p>
        </w:tc>
      </w:tr>
      <w:tr w:rsidR="001F3879" w14:paraId="79F83119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F9CB" w14:textId="59FF568D" w:rsidR="001F3879" w:rsidRDefault="001F38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C228" w14:textId="57B5B99A" w:rsidR="001F3879" w:rsidRDefault="001F3879">
            <w:pPr>
              <w:spacing w:after="0"/>
              <w:rPr>
                <w:sz w:val="20"/>
                <w:szCs w:val="20"/>
              </w:rPr>
            </w:pPr>
            <w:r w:rsidRPr="001F3879">
              <w:rPr>
                <w:sz w:val="20"/>
                <w:szCs w:val="20"/>
              </w:rPr>
              <w:t xml:space="preserve">Creation of high-quality architectural </w:t>
            </w:r>
            <w:r>
              <w:rPr>
                <w:sz w:val="20"/>
                <w:szCs w:val="20"/>
              </w:rPr>
              <w:t xml:space="preserve">proposal, </w:t>
            </w:r>
            <w:r w:rsidRPr="001F3879">
              <w:rPr>
                <w:sz w:val="20"/>
                <w:szCs w:val="20"/>
              </w:rPr>
              <w:t>design and configuration documentation, creating clear, consistent, and comprehensive artifacts.</w:t>
            </w:r>
          </w:p>
        </w:tc>
      </w:tr>
      <w:tr w:rsidR="001F3879" w14:paraId="359250A4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B52B" w14:textId="5C0B99A8" w:rsidR="001F3879" w:rsidRDefault="001F38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135A" w14:textId="5B285B56" w:rsidR="001F3879" w:rsidRDefault="001F3879">
            <w:pPr>
              <w:spacing w:after="0"/>
              <w:rPr>
                <w:sz w:val="20"/>
                <w:szCs w:val="20"/>
              </w:rPr>
            </w:pPr>
            <w:r w:rsidRPr="004D4212">
              <w:rPr>
                <w:sz w:val="20"/>
                <w:szCs w:val="20"/>
              </w:rPr>
              <w:t>Flexibility - Comfortable with evolving solutions and finding the most effective path to implementation, working best in an environment of rapid change.</w:t>
            </w:r>
            <w:r w:rsidR="004C0985">
              <w:rPr>
                <w:sz w:val="20"/>
                <w:szCs w:val="20"/>
              </w:rPr>
              <w:t xml:space="preserve"> Ideally some e</w:t>
            </w:r>
            <w:r w:rsidR="004C0985" w:rsidRPr="004C0985">
              <w:rPr>
                <w:sz w:val="20"/>
                <w:szCs w:val="20"/>
              </w:rPr>
              <w:t>xperience in Agile development methodologies</w:t>
            </w:r>
          </w:p>
        </w:tc>
      </w:tr>
      <w:tr w:rsidR="001F3879" w14:paraId="14EA2DFB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5AFC" w14:textId="1D61F89A" w:rsidR="001F3879" w:rsidRDefault="001F38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31A4" w14:textId="3F921841" w:rsidR="001F3879" w:rsidRDefault="001F3879">
            <w:pPr>
              <w:spacing w:after="0"/>
              <w:rPr>
                <w:sz w:val="20"/>
                <w:szCs w:val="20"/>
              </w:rPr>
            </w:pPr>
            <w:r w:rsidRPr="004D4212">
              <w:rPr>
                <w:sz w:val="20"/>
                <w:szCs w:val="20"/>
              </w:rPr>
              <w:t>Analytical - Given a problem you’ll dig to find possible solutions, and work with your team when needed.</w:t>
            </w:r>
          </w:p>
        </w:tc>
      </w:tr>
      <w:tr w:rsidR="001F3879" w14:paraId="18CBA57D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F61B" w14:textId="3DC89783" w:rsidR="001F3879" w:rsidRDefault="001F38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45AC" w14:textId="6FDC3C3D" w:rsidR="001F3879" w:rsidRDefault="005170DF" w:rsidP="005170DF">
            <w:pPr>
              <w:spacing w:after="0"/>
              <w:rPr>
                <w:sz w:val="20"/>
                <w:szCs w:val="20"/>
              </w:rPr>
            </w:pPr>
            <w:r w:rsidRPr="005170DF">
              <w:rPr>
                <w:sz w:val="20"/>
                <w:szCs w:val="20"/>
              </w:rPr>
              <w:t>Hands on experience in programming languages such as SQL, Python, or Scala</w:t>
            </w:r>
          </w:p>
        </w:tc>
      </w:tr>
      <w:tr w:rsidR="001F3879" w14:paraId="5274C7B3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0A2E" w14:textId="25409854" w:rsidR="001F3879" w:rsidRDefault="001F38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8C28" w14:textId="5B78D209" w:rsidR="001F3879" w:rsidRDefault="001F38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</w:t>
            </w:r>
            <w:r w:rsidRPr="00830508">
              <w:rPr>
                <w:sz w:val="20"/>
                <w:szCs w:val="20"/>
              </w:rPr>
              <w:t xml:space="preserve"> be able to obtain the Government and/or Police Security levels required to meet the operational requirements of the role (no caveats) and as per the requirements stipulated in relevant customer contracts</w:t>
            </w:r>
            <w:r w:rsidR="004C0985">
              <w:rPr>
                <w:sz w:val="20"/>
                <w:szCs w:val="20"/>
              </w:rPr>
              <w:t>.</w:t>
            </w:r>
          </w:p>
        </w:tc>
      </w:tr>
      <w:tr w:rsidR="004C0985" w14:paraId="736F6ABA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9534" w14:textId="29534F9B" w:rsidR="004C0985" w:rsidRDefault="004C09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D70A" w14:textId="4FADB683" w:rsidR="004C0985" w:rsidRDefault="004C0985">
            <w:pPr>
              <w:spacing w:after="0"/>
              <w:rPr>
                <w:sz w:val="20"/>
                <w:szCs w:val="20"/>
              </w:rPr>
            </w:pPr>
            <w:r w:rsidRPr="004C0985">
              <w:rPr>
                <w:sz w:val="20"/>
                <w:szCs w:val="20"/>
              </w:rPr>
              <w:t>Technically creative and open-minded</w:t>
            </w:r>
            <w:r>
              <w:rPr>
                <w:sz w:val="20"/>
                <w:szCs w:val="20"/>
              </w:rPr>
              <w:t>, with a passion for data and valuable customer outcomes.</w:t>
            </w:r>
          </w:p>
        </w:tc>
      </w:tr>
    </w:tbl>
    <w:p w14:paraId="069A12CF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39A5D750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AB12" w14:textId="0A09FE72" w:rsidR="0047265C" w:rsidRDefault="0047265C" w:rsidP="00C929CA">
            <w:pPr>
              <w:spacing w:after="0"/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>Key 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A456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0ED4611" w14:textId="77AEDABA" w:rsidR="0047265C" w:rsidRPr="008A14FC" w:rsidRDefault="0047265C" w:rsidP="00C929CA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6F290632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E97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2B34" w14:textId="451CDD01" w:rsidR="0047265C" w:rsidRDefault="00C929CA">
            <w:pPr>
              <w:spacing w:after="0"/>
              <w:rPr>
                <w:sz w:val="20"/>
                <w:szCs w:val="20"/>
              </w:rPr>
            </w:pPr>
            <w:r w:rsidRPr="00C929CA"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489B" w14:textId="3ECA731C" w:rsidR="0047265C" w:rsidRDefault="00C929CA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5820CDD3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AC9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0396" w14:textId="0C843CA2" w:rsidR="0047265C" w:rsidRDefault="00C929CA">
            <w:pPr>
              <w:spacing w:after="0"/>
              <w:rPr>
                <w:sz w:val="20"/>
                <w:szCs w:val="20"/>
              </w:rPr>
            </w:pPr>
            <w:r w:rsidRPr="00C929CA">
              <w:rPr>
                <w:sz w:val="20"/>
                <w:szCs w:val="20"/>
              </w:rPr>
              <w:t>Data/Information Collection &amp;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4617" w14:textId="4C620424" w:rsidR="0047265C" w:rsidRDefault="00C929CA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15D5BA25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FFF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077C" w14:textId="0677CEE9" w:rsidR="0047265C" w:rsidRDefault="00C929CA" w:rsidP="00C929CA">
            <w:pPr>
              <w:spacing w:after="0"/>
              <w:rPr>
                <w:sz w:val="20"/>
                <w:szCs w:val="20"/>
              </w:rPr>
            </w:pPr>
            <w:r w:rsidRPr="00C929CA">
              <w:rPr>
                <w:sz w:val="20"/>
                <w:szCs w:val="20"/>
              </w:rPr>
              <w:t>Data Analysis &amp; Reporting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03C7" w14:textId="606CE38A" w:rsidR="0047265C" w:rsidRDefault="00C929CA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7F36572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08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39B0" w14:textId="739921B1" w:rsidR="0047265C" w:rsidRDefault="00C929CA">
            <w:pPr>
              <w:spacing w:after="0"/>
              <w:rPr>
                <w:sz w:val="20"/>
                <w:szCs w:val="20"/>
              </w:rPr>
            </w:pPr>
            <w:r w:rsidRPr="00C929CA">
              <w:rPr>
                <w:sz w:val="20"/>
                <w:szCs w:val="20"/>
              </w:rPr>
              <w:t>Data Storage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02EF" w14:textId="1A165C75" w:rsidR="0047265C" w:rsidRDefault="00C929CA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6BF248D9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36B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A42E" w14:textId="5AF481F0" w:rsidR="0047265C" w:rsidRDefault="00C929CA">
            <w:pPr>
              <w:spacing w:after="0"/>
              <w:rPr>
                <w:sz w:val="20"/>
                <w:szCs w:val="20"/>
              </w:rPr>
            </w:pPr>
            <w:r w:rsidRPr="00C929CA">
              <w:rPr>
                <w:sz w:val="20"/>
                <w:szCs w:val="20"/>
              </w:rPr>
              <w:t>Planning &amp;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5E29" w14:textId="1524C5F1" w:rsidR="0047265C" w:rsidRDefault="00C929CA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2FB42A22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93B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6FBB" w14:textId="217EC6D6" w:rsidR="0047265C" w:rsidRDefault="00C929CA">
            <w:pPr>
              <w:spacing w:after="0"/>
              <w:rPr>
                <w:sz w:val="20"/>
                <w:szCs w:val="20"/>
              </w:rPr>
            </w:pPr>
            <w:r w:rsidRPr="00C929CA">
              <w:rPr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1EC4" w14:textId="66E5B384" w:rsidR="0047265C" w:rsidRDefault="00C929CA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bookmarkEnd w:id="0"/>
    </w:tbl>
    <w:p w14:paraId="2DC12787" w14:textId="77777777" w:rsidR="005E51D3" w:rsidRDefault="005E51D3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6DA17C02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8579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2DA252DE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D54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970F631" w14:textId="77777777" w:rsidR="0047265C" w:rsidRPr="008A14FC" w:rsidRDefault="0047265C" w:rsidP="00C929CA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7FE924E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3A2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094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F14AD" w14:textId="1D24F17A" w:rsidR="0047265C" w:rsidRDefault="008C1FCC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EC94BB0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E65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A6C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9801" w14:textId="2D50861A" w:rsidR="0047265C" w:rsidRDefault="008C1FCC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75F295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530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7D2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D339" w14:textId="05355071" w:rsidR="0047265C" w:rsidRDefault="008C1FCC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820E50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D80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9A4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8609" w14:textId="695BACFB" w:rsidR="0047265C" w:rsidRDefault="008C1FCC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7EA19C0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3A1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7A2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CBB2" w14:textId="7D080048" w:rsidR="0047265C" w:rsidRDefault="008C1FCC" w:rsidP="00C929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AEA8310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795834E4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CC03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68B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A48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681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47A3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34B00ACE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189F" w14:textId="669CFA02" w:rsidR="0043394D" w:rsidRDefault="0043394D" w:rsidP="004339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671A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1409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4A9A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CBAA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bookmarkEnd w:id="1"/>
    </w:tbl>
    <w:p w14:paraId="609B56B4" w14:textId="77777777" w:rsidR="005E51D3" w:rsidRDefault="005E51D3">
      <w:pPr>
        <w:rPr>
          <w:sz w:val="20"/>
          <w:szCs w:val="20"/>
        </w:rPr>
      </w:pPr>
    </w:p>
    <w:p w14:paraId="425A1760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153F8B81" w14:textId="77777777" w:rsidR="005E51D3" w:rsidRDefault="005E51D3">
      <w:pPr>
        <w:rPr>
          <w:sz w:val="20"/>
          <w:szCs w:val="20"/>
        </w:rPr>
      </w:pPr>
    </w:p>
    <w:p w14:paraId="41D78E3C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6634" w14:textId="77777777" w:rsidR="00C851E6" w:rsidRDefault="00C851E6">
      <w:pPr>
        <w:spacing w:after="0"/>
      </w:pPr>
      <w:r>
        <w:separator/>
      </w:r>
    </w:p>
  </w:endnote>
  <w:endnote w:type="continuationSeparator" w:id="0">
    <w:p w14:paraId="03DCF6BF" w14:textId="77777777" w:rsidR="00C851E6" w:rsidRDefault="00C851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8B88" w14:textId="77777777" w:rsidR="00C851E6" w:rsidRDefault="00C851E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821F29" w14:textId="77777777" w:rsidR="00C851E6" w:rsidRDefault="00C851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546C5"/>
    <w:multiLevelType w:val="hybridMultilevel"/>
    <w:tmpl w:val="7F94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C1472"/>
    <w:multiLevelType w:val="multilevel"/>
    <w:tmpl w:val="342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A96152"/>
    <w:multiLevelType w:val="multilevel"/>
    <w:tmpl w:val="B43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9232530">
    <w:abstractNumId w:val="2"/>
  </w:num>
  <w:num w:numId="2" w16cid:durableId="440225731">
    <w:abstractNumId w:val="1"/>
  </w:num>
  <w:num w:numId="3" w16cid:durableId="13397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attachedTemplate r:id="rId1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D3"/>
    <w:rsid w:val="0009635D"/>
    <w:rsid w:val="000973A6"/>
    <w:rsid w:val="000F705D"/>
    <w:rsid w:val="001F3879"/>
    <w:rsid w:val="002F0803"/>
    <w:rsid w:val="0043394D"/>
    <w:rsid w:val="00443D30"/>
    <w:rsid w:val="00443DDF"/>
    <w:rsid w:val="0047265C"/>
    <w:rsid w:val="004C0985"/>
    <w:rsid w:val="005170DF"/>
    <w:rsid w:val="005E51D3"/>
    <w:rsid w:val="00613BCB"/>
    <w:rsid w:val="00630BD4"/>
    <w:rsid w:val="00887598"/>
    <w:rsid w:val="008A14FC"/>
    <w:rsid w:val="008C1FCC"/>
    <w:rsid w:val="0091261A"/>
    <w:rsid w:val="00A761EE"/>
    <w:rsid w:val="00A904A5"/>
    <w:rsid w:val="00AC6A41"/>
    <w:rsid w:val="00B976FF"/>
    <w:rsid w:val="00BE2AFE"/>
    <w:rsid w:val="00C851E6"/>
    <w:rsid w:val="00C929CA"/>
    <w:rsid w:val="00DD41CC"/>
    <w:rsid w:val="00E40EDB"/>
    <w:rsid w:val="00E90D69"/>
    <w:rsid w:val="00E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51C260"/>
  <w15:docId w15:val="{FB640608-A9DC-4BB3-BB54-3F92D1E5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BCB"/>
    <w:pPr>
      <w:suppressAutoHyphens w:val="0"/>
      <w:autoSpaceDN/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Steven Smith</cp:lastModifiedBy>
  <cp:revision>5</cp:revision>
  <cp:lastPrinted>2022-06-21T11:29:00Z</cp:lastPrinted>
  <dcterms:created xsi:type="dcterms:W3CDTF">2024-10-14T12:31:00Z</dcterms:created>
  <dcterms:modified xsi:type="dcterms:W3CDTF">2024-10-16T13:18:00Z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1237713182</vt:i4>
  </property>
  <property fmtid="{D5CDD505-2E9C-101B-9397-08002B2CF9AE}" pid="3" name="_NewReviewCycle">
    <vt:lpwstr/>
  </property>
  <property fmtid="{D5CDD505-2E9C-101B-9397-08002B2CF9AE}" pid="4" name="_EmailSubject">
    <vt:lpwstr>Job descriptions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PreviousAdHocReviewCycleID">
    <vt:i4>1237713182</vt:i4>
  </property>
  <property fmtid="{D5CDD505-2E9C-101B-9397-08002B2CF9AE}" pid="8" name="_ReviewingToolsShownOnce">
    <vt:lpwstr/>
  </property>
</Properties>
</file>