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0E283" w14:textId="77777777" w:rsidR="00EC6F34" w:rsidRDefault="00EC6F34" w:rsidP="00EC6F34">
      <w:pPr>
        <w:jc w:val="right"/>
      </w:pPr>
      <w:r w:rsidRPr="00630BD4">
        <w:rPr>
          <w:rFonts w:ascii="Calibri Light" w:hAnsi="Calibri Light" w:cs="Calibri Light"/>
          <w:noProof/>
          <w:sz w:val="20"/>
          <w:szCs w:val="20"/>
        </w:rPr>
        <w:drawing>
          <wp:inline distT="0" distB="0" distL="0" distR="0" wp14:anchorId="7DBCA010" wp14:editId="48557947">
            <wp:extent cx="1704975" cy="638175"/>
            <wp:effectExtent l="0" t="0" r="0" b="0"/>
            <wp:docPr id="1" name="Picture 2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6781"/>
      </w:tblGrid>
      <w:tr w:rsidR="00EC6F34" w14:paraId="11772585" w14:textId="77777777" w:rsidTr="007C6C4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E68B2" w14:textId="77777777" w:rsidR="00EC6F34" w:rsidRDefault="00EC6F34" w:rsidP="007C6C41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Role Title 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35BD7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  <w:r w:rsidRPr="003A08BE">
              <w:rPr>
                <w:sz w:val="20"/>
                <w:szCs w:val="20"/>
              </w:rPr>
              <w:t>Configuration Technical Administrator</w:t>
            </w:r>
          </w:p>
        </w:tc>
      </w:tr>
      <w:tr w:rsidR="00EC6F34" w14:paraId="07E30CB3" w14:textId="77777777" w:rsidTr="007C6C41">
        <w:trPr>
          <w:trHeight w:val="425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0DB3" w14:textId="77777777" w:rsidR="00EC6F34" w:rsidRDefault="00EC6F34" w:rsidP="007C6C41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Function &amp; Dept.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55037" w14:textId="77777777" w:rsidR="00EC6F34" w:rsidRDefault="00EC6F34" w:rsidP="007C6C41">
            <w:pPr>
              <w:rPr>
                <w:sz w:val="20"/>
                <w:szCs w:val="20"/>
              </w:rPr>
            </w:pPr>
            <w:r w:rsidRPr="003A08BE">
              <w:rPr>
                <w:sz w:val="20"/>
                <w:szCs w:val="20"/>
              </w:rPr>
              <w:t>Configuration Centre</w:t>
            </w:r>
          </w:p>
        </w:tc>
      </w:tr>
      <w:tr w:rsidR="00EC6F34" w14:paraId="74E5A94C" w14:textId="77777777" w:rsidTr="007C6C4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AE3C7" w14:textId="77777777" w:rsidR="00EC6F34" w:rsidRDefault="00EC6F34" w:rsidP="007C6C41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Career Growth Level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11E57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Supporting &amp; Co-ordinating (F)</w:t>
            </w:r>
          </w:p>
        </w:tc>
      </w:tr>
      <w:tr w:rsidR="00EC6F34" w14:paraId="63715CF5" w14:textId="77777777" w:rsidTr="007C6C4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CC392" w14:textId="77777777" w:rsidR="00EC6F34" w:rsidRDefault="00EC6F34" w:rsidP="007C6C41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7E076E5C" w14:textId="77777777" w:rsidR="00EC6F34" w:rsidRDefault="00EC6F34" w:rsidP="007C6C41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CGP Descriptor </w:t>
            </w:r>
          </w:p>
          <w:p w14:paraId="7E21B3B5" w14:textId="77777777" w:rsidR="00EC6F34" w:rsidRDefault="00EC6F34" w:rsidP="007C6C41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8235B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  <w:r w:rsidRPr="19FECFEA">
              <w:rPr>
                <w:sz w:val="20"/>
                <w:szCs w:val="20"/>
              </w:rPr>
              <w:t>More complex roles which do not require significant specialist knowledge, but may work with confidential/ key information, are involved in process delivery, and may have some supervisory responsibilities.</w:t>
            </w:r>
          </w:p>
        </w:tc>
      </w:tr>
      <w:tr w:rsidR="00EC6F34" w14:paraId="44230819" w14:textId="77777777" w:rsidTr="007C6C4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8096F" w14:textId="77777777" w:rsidR="00EC6F34" w:rsidRDefault="00EC6F34" w:rsidP="007C6C41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Team 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EA66A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EC6F34" w14:paraId="5B5B9141" w14:textId="77777777" w:rsidTr="007C6C4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A8DE3" w14:textId="77777777" w:rsidR="00EC6F34" w:rsidRDefault="00EC6F34" w:rsidP="007C6C41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Reports to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1F909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  <w:r w:rsidRPr="003A08BE">
              <w:rPr>
                <w:sz w:val="20"/>
                <w:szCs w:val="20"/>
              </w:rPr>
              <w:t>Senior Configuration Technical Administrator</w:t>
            </w:r>
          </w:p>
        </w:tc>
      </w:tr>
      <w:tr w:rsidR="00EC6F34" w14:paraId="5DDD7076" w14:textId="77777777" w:rsidTr="007C6C41">
        <w:trPr>
          <w:trHeight w:val="356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05349" w14:textId="77777777" w:rsidR="00EC6F34" w:rsidRDefault="00EC6F34" w:rsidP="007C6C41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Role Purpose </w:t>
            </w:r>
          </w:p>
          <w:p w14:paraId="52E80E35" w14:textId="77777777" w:rsidR="00EC6F34" w:rsidRDefault="00EC6F34" w:rsidP="007C6C41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2B75D64E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B3A03" w14:textId="77777777" w:rsidR="00EC6F34" w:rsidRDefault="00EC6F34" w:rsidP="007C6C41">
            <w:pPr>
              <w:spacing w:after="0"/>
              <w:rPr>
                <w:rFonts w:cs="Calibri"/>
                <w:sz w:val="20"/>
                <w:szCs w:val="20"/>
              </w:rPr>
            </w:pPr>
            <w:r w:rsidRPr="003A08BE">
              <w:rPr>
                <w:rFonts w:cs="Calibri"/>
                <w:sz w:val="20"/>
                <w:szCs w:val="20"/>
              </w:rPr>
              <w:t>To transition customers IT build solutions and provide both customers and internal clients with an on-going administration support for configuration services, within the configuration centre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</w:tr>
      <w:tr w:rsidR="00EC6F34" w14:paraId="079555B3" w14:textId="77777777" w:rsidTr="007C6C41">
        <w:trPr>
          <w:trHeight w:val="356"/>
        </w:trPr>
        <w:tc>
          <w:tcPr>
            <w:tcW w:w="2235" w:type="dxa"/>
            <w:tcBorders>
              <w:top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043E0" w14:textId="77777777" w:rsidR="00EC6F34" w:rsidRDefault="00EC6F34" w:rsidP="007C6C41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89628" w14:textId="77777777" w:rsidR="00EC6F34" w:rsidRDefault="00EC6F34" w:rsidP="007C6C41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EC6F34" w14:paraId="2E3051A2" w14:textId="77777777" w:rsidTr="007C6C41">
        <w:tc>
          <w:tcPr>
            <w:tcW w:w="901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56D5A" w14:textId="77777777" w:rsidR="00EC6F34" w:rsidRDefault="00EC6F34" w:rsidP="007C6C41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Key Responsibilities </w:t>
            </w:r>
          </w:p>
          <w:p w14:paraId="7640C772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</w:p>
        </w:tc>
      </w:tr>
      <w:tr w:rsidR="00EC6F34" w14:paraId="2FE3A896" w14:textId="77777777" w:rsidTr="007C6C41">
        <w:trPr>
          <w:trHeight w:val="4973"/>
        </w:trPr>
        <w:tc>
          <w:tcPr>
            <w:tcW w:w="90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87904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  <w:r w:rsidRPr="19FECFEA">
              <w:rPr>
                <w:sz w:val="20"/>
                <w:szCs w:val="20"/>
              </w:rPr>
              <w:t xml:space="preserve">1. Transition customer solutions into the configuration centre within the agreed Service Level Agreement (SLA). </w:t>
            </w:r>
            <w:proofErr w:type="gramStart"/>
            <w:r w:rsidRPr="19FECFEA">
              <w:rPr>
                <w:sz w:val="20"/>
                <w:szCs w:val="20"/>
              </w:rPr>
              <w:t>And also</w:t>
            </w:r>
            <w:proofErr w:type="gramEnd"/>
            <w:r w:rsidRPr="19FECFE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19FECFEA">
              <w:rPr>
                <w:sz w:val="20"/>
                <w:szCs w:val="20"/>
              </w:rPr>
              <w:t>liaise with Customers and Group IT to setup Virtual Private Network (VPN) connections into the facility.</w:t>
            </w:r>
          </w:p>
          <w:p w14:paraId="560734AA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</w:p>
          <w:p w14:paraId="6D7C5005" w14:textId="7E4C4517" w:rsidR="00EC6F34" w:rsidRDefault="00EC6F34" w:rsidP="007C6C41">
            <w:pPr>
              <w:spacing w:after="0"/>
              <w:rPr>
                <w:sz w:val="20"/>
                <w:szCs w:val="20"/>
              </w:rPr>
            </w:pPr>
            <w:r w:rsidRPr="19FECFEA">
              <w:rPr>
                <w:sz w:val="20"/>
                <w:szCs w:val="20"/>
              </w:rPr>
              <w:t xml:space="preserve">2. Support and maintain the Configuration Centres internal infrastructure.  Carry out patchwork activity for new customer </w:t>
            </w:r>
            <w:r w:rsidR="00A67731" w:rsidRPr="19FECFEA">
              <w:rPr>
                <w:sz w:val="20"/>
                <w:szCs w:val="20"/>
              </w:rPr>
              <w:t>and carry</w:t>
            </w:r>
            <w:r w:rsidRPr="19FECFEA">
              <w:rPr>
                <w:sz w:val="20"/>
                <w:szCs w:val="20"/>
              </w:rPr>
              <w:t xml:space="preserve"> out changes to existing infrastructure.  </w:t>
            </w:r>
          </w:p>
          <w:p w14:paraId="5516D018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</w:p>
          <w:p w14:paraId="673A015B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  <w:r w:rsidRPr="19FECFEA">
              <w:rPr>
                <w:sz w:val="20"/>
                <w:szCs w:val="20"/>
              </w:rPr>
              <w:t>3. Monitor and pickup required tasks and ensure they are completed to the SLA.</w:t>
            </w:r>
          </w:p>
          <w:p w14:paraId="3752FBB1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</w:p>
          <w:p w14:paraId="058E83E8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  <w:r w:rsidRPr="19FECFEA">
              <w:rPr>
                <w:sz w:val="20"/>
                <w:szCs w:val="20"/>
              </w:rPr>
              <w:t>4. Create and technically vet procedures for all new customer solutions within the agreed SLA.  Provide day to day support internally to the operational teams within SCC.</w:t>
            </w:r>
          </w:p>
          <w:p w14:paraId="4766FD26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</w:p>
          <w:p w14:paraId="550A788A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  <w:r w:rsidRPr="19FECFEA">
              <w:rPr>
                <w:sz w:val="20"/>
                <w:szCs w:val="20"/>
              </w:rPr>
              <w:t xml:space="preserve">5. Ensure all day-to-day office duties are completed to Business standards and to maintain a </w:t>
            </w:r>
            <w:proofErr w:type="gramStart"/>
            <w:r w:rsidRPr="19FECFEA">
              <w:rPr>
                <w:sz w:val="20"/>
                <w:szCs w:val="20"/>
              </w:rPr>
              <w:t>3 day</w:t>
            </w:r>
            <w:proofErr w:type="gramEnd"/>
            <w:r w:rsidRPr="19FECFEA">
              <w:rPr>
                <w:sz w:val="20"/>
                <w:szCs w:val="20"/>
              </w:rPr>
              <w:t xml:space="preserve"> SLA as per ISO20000 accreditation.</w:t>
            </w:r>
          </w:p>
          <w:p w14:paraId="0DBF28E4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</w:p>
          <w:p w14:paraId="799075BC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  <w:r w:rsidRPr="19FECFEA">
              <w:rPr>
                <w:sz w:val="20"/>
                <w:szCs w:val="20"/>
              </w:rPr>
              <w:t>6. Adhere to the configuration centres ISO accreditations standards that support this job role /function.</w:t>
            </w:r>
          </w:p>
          <w:p w14:paraId="3601B55E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</w:p>
          <w:p w14:paraId="7A97AB97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A3305E">
              <w:rPr>
                <w:sz w:val="20"/>
                <w:szCs w:val="20"/>
              </w:rPr>
              <w:t xml:space="preserve"> Comply with all Health and Safety requirements within the Configuration Centre.</w:t>
            </w:r>
          </w:p>
          <w:p w14:paraId="279EB4E5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</w:p>
          <w:p w14:paraId="0E8E848B" w14:textId="77777777" w:rsidR="00EC6F34" w:rsidRPr="00A3305E" w:rsidRDefault="00EC6F34" w:rsidP="007C6C41">
            <w:pPr>
              <w:spacing w:after="0"/>
              <w:rPr>
                <w:sz w:val="20"/>
                <w:szCs w:val="20"/>
              </w:rPr>
            </w:pPr>
            <w:r w:rsidRPr="19FECFEA">
              <w:rPr>
                <w:sz w:val="20"/>
                <w:szCs w:val="20"/>
              </w:rPr>
              <w:t>8. Create Specific Production Data Acquisition (PDA) project to capture customer data and create asset reports with IT, conforming to customer agreed standards.</w:t>
            </w:r>
          </w:p>
          <w:p w14:paraId="0C7F89B0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</w:p>
          <w:p w14:paraId="13D1D977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Pr="00A3305E">
              <w:rPr>
                <w:sz w:val="20"/>
                <w:szCs w:val="20"/>
              </w:rPr>
              <w:t xml:space="preserve"> Technical vetting of configuration orders prior to scheduling</w:t>
            </w:r>
            <w:r>
              <w:rPr>
                <w:sz w:val="20"/>
                <w:szCs w:val="20"/>
              </w:rPr>
              <w:t>.</w:t>
            </w:r>
          </w:p>
          <w:p w14:paraId="74906A5E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</w:p>
          <w:p w14:paraId="634D8491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  <w:r w:rsidRPr="19FECFEA">
              <w:rPr>
                <w:sz w:val="20"/>
                <w:szCs w:val="20"/>
              </w:rPr>
              <w:t>10. Liaise with PS and Sales force around Business as usual (BAU) and Project accounts.  To escalate issues regarding SLA and Production to the management team.</w:t>
            </w:r>
          </w:p>
        </w:tc>
      </w:tr>
      <w:tr w:rsidR="00EC6F34" w14:paraId="6DE45D2C" w14:textId="77777777" w:rsidTr="007C6C41">
        <w:tc>
          <w:tcPr>
            <w:tcW w:w="2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74A46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</w:p>
          <w:p w14:paraId="377939B8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</w:p>
          <w:p w14:paraId="40A81CF6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</w:p>
          <w:p w14:paraId="0C6BF066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</w:p>
          <w:p w14:paraId="23F2232B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</w:p>
          <w:p w14:paraId="1B3BDF3F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</w:p>
          <w:p w14:paraId="62F03752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</w:p>
          <w:p w14:paraId="348730E9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</w:p>
          <w:p w14:paraId="416C389B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</w:p>
          <w:p w14:paraId="6FC4639A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E0E38" w14:textId="77777777" w:rsidR="00EC6F34" w:rsidRDefault="00EC6F34" w:rsidP="007C6C41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EC6F34" w14:paraId="7FEFF0AA" w14:textId="77777777" w:rsidTr="007C6C41">
        <w:tc>
          <w:tcPr>
            <w:tcW w:w="90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75139" w14:textId="77777777" w:rsidR="00EC6F34" w:rsidRDefault="00EC6F34" w:rsidP="007C6C41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lastRenderedPageBreak/>
              <w:t xml:space="preserve">Person Specification </w:t>
            </w:r>
          </w:p>
          <w:p w14:paraId="1B53FBCF" w14:textId="77777777" w:rsidR="00EC6F34" w:rsidRDefault="00EC6F34" w:rsidP="007C6C41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EC6F34" w14:paraId="69E2424B" w14:textId="77777777" w:rsidTr="007C6C41">
        <w:trPr>
          <w:trHeight w:val="2980"/>
        </w:trPr>
        <w:tc>
          <w:tcPr>
            <w:tcW w:w="90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09A00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  <w:r w:rsidRPr="19FECFEA">
              <w:rPr>
                <w:sz w:val="20"/>
                <w:szCs w:val="20"/>
              </w:rPr>
              <w:t>1.  Strong communication and presentation skills.</w:t>
            </w:r>
          </w:p>
          <w:p w14:paraId="5350CFBC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</w:p>
          <w:p w14:paraId="5E3E420D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  <w:r w:rsidRPr="19FECFEA">
              <w:rPr>
                <w:sz w:val="20"/>
                <w:szCs w:val="20"/>
              </w:rPr>
              <w:t>2. Strong Administrative skills.</w:t>
            </w:r>
          </w:p>
          <w:p w14:paraId="1578D600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</w:p>
          <w:p w14:paraId="57B67958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  <w:r w:rsidRPr="19FECFEA">
              <w:rPr>
                <w:sz w:val="20"/>
                <w:szCs w:val="20"/>
              </w:rPr>
              <w:t>3. Knowledge of multiple hardware/vendors i.e. Desktops/Laptops/Servers, HP/Lenovo etc.</w:t>
            </w:r>
          </w:p>
          <w:p w14:paraId="0E59F96B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</w:p>
          <w:p w14:paraId="2CC2262F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  <w:r w:rsidRPr="19FECFEA">
              <w:rPr>
                <w:sz w:val="20"/>
                <w:szCs w:val="20"/>
              </w:rPr>
              <w:t>4. Knowledge of IT products essential, ideally accreditations such as MCSE, MCP.</w:t>
            </w:r>
          </w:p>
          <w:p w14:paraId="2F3FA846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</w:p>
          <w:p w14:paraId="38275F0B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  <w:r w:rsidRPr="4DAD2F46">
              <w:rPr>
                <w:sz w:val="20"/>
                <w:szCs w:val="20"/>
              </w:rPr>
              <w:t>5. CompTIA Server+ (Advantageous) or demonstratable ability / experience in handling IT equipment in a similar role / Capacity.</w:t>
            </w:r>
          </w:p>
          <w:p w14:paraId="59760C20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</w:p>
          <w:p w14:paraId="20BC0D61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  <w:r w:rsidRPr="19FECFEA">
              <w:rPr>
                <w:sz w:val="20"/>
                <w:szCs w:val="20"/>
              </w:rPr>
              <w:t>6. Understanding of network processes, ISO processes &amp; procedures.</w:t>
            </w:r>
          </w:p>
          <w:p w14:paraId="695A0F56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</w:p>
          <w:p w14:paraId="3F0B52EC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  <w:r w:rsidRPr="19FECFEA">
              <w:rPr>
                <w:sz w:val="20"/>
                <w:szCs w:val="20"/>
              </w:rPr>
              <w:t xml:space="preserve">7. Ability to follow documented procedures with precision and process in a timely manner. </w:t>
            </w:r>
          </w:p>
          <w:p w14:paraId="30790B2A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</w:p>
          <w:p w14:paraId="2EAE2586" w14:textId="5DA6E4E2" w:rsidR="00EC6F34" w:rsidRDefault="00EC6F34" w:rsidP="007C6C41">
            <w:pPr>
              <w:spacing w:after="0"/>
              <w:rPr>
                <w:sz w:val="20"/>
                <w:szCs w:val="20"/>
              </w:rPr>
            </w:pPr>
            <w:r w:rsidRPr="19FECFEA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 xml:space="preserve"> </w:t>
            </w:r>
            <w:r w:rsidRPr="19FECFEA">
              <w:rPr>
                <w:sz w:val="20"/>
                <w:szCs w:val="20"/>
              </w:rPr>
              <w:t xml:space="preserve">Must be able to obtain the Government and/or Police Security Levels required </w:t>
            </w:r>
            <w:proofErr w:type="gramStart"/>
            <w:r w:rsidRPr="19FECFEA">
              <w:rPr>
                <w:sz w:val="20"/>
                <w:szCs w:val="20"/>
              </w:rPr>
              <w:t>in order to</w:t>
            </w:r>
            <w:proofErr w:type="gramEnd"/>
            <w:r w:rsidRPr="19FECFEA">
              <w:rPr>
                <w:sz w:val="20"/>
                <w:szCs w:val="20"/>
              </w:rPr>
              <w:t xml:space="preserve"> meet the operational requirements of the role (no caveats) and as per the requirements stipulated in relevant customer contracts. </w:t>
            </w:r>
          </w:p>
        </w:tc>
      </w:tr>
    </w:tbl>
    <w:p w14:paraId="2816356D" w14:textId="77777777" w:rsidR="00EC6F34" w:rsidRDefault="00EC6F34" w:rsidP="00EC6F34">
      <w:pPr>
        <w:rPr>
          <w:sz w:val="20"/>
          <w:szCs w:val="20"/>
        </w:rPr>
      </w:pPr>
    </w:p>
    <w:tbl>
      <w:tblPr>
        <w:tblW w:w="90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5687"/>
        <w:gridCol w:w="1128"/>
      </w:tblGrid>
      <w:tr w:rsidR="00EC6F34" w14:paraId="679383C6" w14:textId="77777777" w:rsidTr="007C6C41">
        <w:trPr>
          <w:trHeight w:val="494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C6BF0" w14:textId="77777777" w:rsidR="00EC6F34" w:rsidRDefault="00EC6F34" w:rsidP="007C6C41">
            <w:pPr>
              <w:spacing w:after="0"/>
              <w:rPr>
                <w:color w:val="FFFFFF"/>
                <w:sz w:val="20"/>
                <w:szCs w:val="20"/>
              </w:rPr>
            </w:pPr>
            <w:bookmarkStart w:id="0" w:name="_Hlk151532249"/>
            <w:r>
              <w:rPr>
                <w:color w:val="FFFFFF"/>
                <w:sz w:val="20"/>
                <w:szCs w:val="20"/>
              </w:rPr>
              <w:t xml:space="preserve">Key </w:t>
            </w:r>
          </w:p>
          <w:p w14:paraId="3295D21F" w14:textId="77777777" w:rsidR="00EC6F34" w:rsidRDefault="00EC6F34" w:rsidP="007C6C41">
            <w:pPr>
              <w:spacing w:after="0"/>
            </w:pPr>
            <w:r>
              <w:rPr>
                <w:color w:val="FFFFFF"/>
                <w:sz w:val="20"/>
                <w:szCs w:val="20"/>
              </w:rPr>
              <w:t>Competencies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AB386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07B5E15E" w14:textId="77777777" w:rsidR="00EC6F34" w:rsidRPr="008A14FC" w:rsidRDefault="00EC6F34" w:rsidP="007C6C41">
            <w:pPr>
              <w:spacing w:after="0"/>
              <w:rPr>
                <w:color w:val="FFFFFF"/>
                <w:sz w:val="20"/>
                <w:szCs w:val="20"/>
              </w:rPr>
            </w:pPr>
            <w:r w:rsidRPr="008A14FC">
              <w:rPr>
                <w:color w:val="FFFFFF"/>
                <w:sz w:val="20"/>
                <w:szCs w:val="20"/>
              </w:rPr>
              <w:t xml:space="preserve">Level </w:t>
            </w:r>
          </w:p>
        </w:tc>
      </w:tr>
      <w:tr w:rsidR="00EC6F34" w14:paraId="330F9F4D" w14:textId="77777777" w:rsidTr="007C6C41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33EB7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9A8A7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  <w:r w:rsidRPr="00AB7DBA">
              <w:rPr>
                <w:sz w:val="20"/>
                <w:szCs w:val="20"/>
              </w:rPr>
              <w:t>Communication Skills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7F506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1</w:t>
            </w:r>
          </w:p>
        </w:tc>
      </w:tr>
      <w:tr w:rsidR="00EC6F34" w14:paraId="1B42329B" w14:textId="77777777" w:rsidTr="007C6C41">
        <w:trPr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F28AF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8A800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  <w:r w:rsidRPr="00F55495">
              <w:rPr>
                <w:sz w:val="20"/>
                <w:szCs w:val="20"/>
              </w:rPr>
              <w:t xml:space="preserve">Planning &amp; </w:t>
            </w:r>
            <w:r>
              <w:rPr>
                <w:sz w:val="20"/>
                <w:szCs w:val="20"/>
              </w:rPr>
              <w:t>O</w:t>
            </w:r>
            <w:r w:rsidRPr="00F55495">
              <w:rPr>
                <w:sz w:val="20"/>
                <w:szCs w:val="20"/>
              </w:rPr>
              <w:t>rganising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1ED88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1</w:t>
            </w:r>
          </w:p>
        </w:tc>
      </w:tr>
      <w:tr w:rsidR="00EC6F34" w14:paraId="00A6B275" w14:textId="77777777" w:rsidTr="007C6C41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C20A0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C7C6E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 Skills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E6DCA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1</w:t>
            </w:r>
          </w:p>
        </w:tc>
      </w:tr>
      <w:tr w:rsidR="00EC6F34" w14:paraId="3B881902" w14:textId="77777777" w:rsidTr="007C6C41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8DE57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66D0C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 Management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2489B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1</w:t>
            </w:r>
          </w:p>
        </w:tc>
      </w:tr>
      <w:tr w:rsidR="00EC6F34" w14:paraId="0DD623AA" w14:textId="77777777" w:rsidTr="007C6C41">
        <w:trPr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42C21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DD5FD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  <w:r w:rsidRPr="00F55495">
              <w:rPr>
                <w:sz w:val="20"/>
                <w:szCs w:val="20"/>
              </w:rPr>
              <w:t>Quality Ownership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7293F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1</w:t>
            </w:r>
          </w:p>
        </w:tc>
      </w:tr>
      <w:bookmarkEnd w:id="0"/>
    </w:tbl>
    <w:p w14:paraId="6B22F910" w14:textId="77777777" w:rsidR="00EC6F34" w:rsidRDefault="00EC6F34" w:rsidP="00EC6F34">
      <w:pPr>
        <w:rPr>
          <w:sz w:val="20"/>
          <w:szCs w:val="20"/>
        </w:rPr>
      </w:pPr>
    </w:p>
    <w:tbl>
      <w:tblPr>
        <w:tblW w:w="90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5670"/>
        <w:gridCol w:w="1134"/>
      </w:tblGrid>
      <w:tr w:rsidR="00EC6F34" w14:paraId="281FB849" w14:textId="77777777" w:rsidTr="007C6C4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9BF84" w14:textId="77777777" w:rsidR="00EC6F34" w:rsidRDefault="00EC6F34" w:rsidP="007C6C41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Value Behaviours </w:t>
            </w:r>
          </w:p>
          <w:p w14:paraId="6BF50996" w14:textId="77777777" w:rsidR="00EC6F34" w:rsidRDefault="00EC6F34" w:rsidP="007C6C41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DA924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19CEA86A" w14:textId="77777777" w:rsidR="00EC6F34" w:rsidRPr="008A14FC" w:rsidRDefault="00EC6F34" w:rsidP="007C6C41">
            <w:pPr>
              <w:spacing w:after="0"/>
              <w:rPr>
                <w:color w:val="FFFFFF"/>
                <w:sz w:val="20"/>
                <w:szCs w:val="20"/>
              </w:rPr>
            </w:pPr>
            <w:r w:rsidRPr="008A14FC">
              <w:rPr>
                <w:color w:val="FFFFFF"/>
                <w:sz w:val="20"/>
                <w:szCs w:val="20"/>
              </w:rPr>
              <w:t>Level</w:t>
            </w:r>
          </w:p>
        </w:tc>
      </w:tr>
      <w:tr w:rsidR="00EC6F34" w14:paraId="0EBBF7F4" w14:textId="77777777" w:rsidTr="007C6C4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D90D3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9D35C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Responsibility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28B1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EC6F34" w14:paraId="2F34D306" w14:textId="77777777" w:rsidTr="007C6C4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40376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5AC11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Passion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6FF17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EC6F34" w14:paraId="69CC61C6" w14:textId="77777777" w:rsidTr="007C6C4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05377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EBE3D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Customer First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52B56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EC6F34" w14:paraId="3617DEE3" w14:textId="77777777" w:rsidTr="007C6C4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FD978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6CA0E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Agility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23F6B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EC6F34" w14:paraId="326FEE78" w14:textId="77777777" w:rsidTr="007C6C4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E7D69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E01E8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Family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BF62D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</w:tbl>
    <w:p w14:paraId="0B1C4E6F" w14:textId="77777777" w:rsidR="00EC6F34" w:rsidRPr="00887598" w:rsidRDefault="00EC6F34" w:rsidP="00EC6F34">
      <w:pPr>
        <w:spacing w:after="0"/>
        <w:rPr>
          <w:vanish/>
        </w:rPr>
      </w:pPr>
      <w:bookmarkStart w:id="1" w:name="_Hlk140666206"/>
    </w:p>
    <w:tbl>
      <w:tblPr>
        <w:tblpPr w:leftFromText="180" w:rightFromText="180" w:vertAnchor="text" w:horzAnchor="margin" w:tblpY="270"/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EC6F34" w14:paraId="1EC99C44" w14:textId="77777777" w:rsidTr="007C6C41"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9ADD2" w14:textId="77777777" w:rsidR="00EC6F34" w:rsidRDefault="00EC6F34" w:rsidP="007C6C41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Version 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E45A8" w14:textId="77777777" w:rsidR="00EC6F34" w:rsidRDefault="00EC6F34" w:rsidP="007C6C41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Date 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2F4E2" w14:textId="77777777" w:rsidR="00EC6F34" w:rsidRDefault="00EC6F34" w:rsidP="007C6C41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Description 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93415" w14:textId="77777777" w:rsidR="00EC6F34" w:rsidRDefault="00EC6F34" w:rsidP="007C6C41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Approved by 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FC306" w14:textId="77777777" w:rsidR="00EC6F34" w:rsidRDefault="00EC6F34" w:rsidP="007C6C41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Date </w:t>
            </w:r>
          </w:p>
        </w:tc>
      </w:tr>
      <w:tr w:rsidR="00EC6F34" w14:paraId="117C628D" w14:textId="77777777" w:rsidTr="007C6C41"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CA370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 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6C525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2023 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604E5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Original 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6809D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 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0BC16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2023 </w:t>
            </w:r>
          </w:p>
        </w:tc>
      </w:tr>
      <w:tr w:rsidR="00EC6F34" w14:paraId="4BE366BD" w14:textId="77777777" w:rsidTr="007C6C41"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D646E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2CC6B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March 2024 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8F379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Formatting of cells 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13130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 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8DC2D" w14:textId="77777777" w:rsidR="00EC6F34" w:rsidRDefault="00EC6F34" w:rsidP="007C6C4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March 2024 </w:t>
            </w:r>
          </w:p>
        </w:tc>
      </w:tr>
      <w:tr w:rsidR="00EC6F34" w14:paraId="6A86F43B" w14:textId="77777777" w:rsidTr="007C6C41">
        <w:trPr>
          <w:trHeight w:val="300"/>
        </w:trPr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949EF" w14:textId="77777777" w:rsidR="00EC6F34" w:rsidRDefault="00EC6F34" w:rsidP="007C6C41">
            <w:pPr>
              <w:rPr>
                <w:sz w:val="20"/>
                <w:szCs w:val="20"/>
              </w:rPr>
            </w:pPr>
            <w:r w:rsidRPr="19FECFEA">
              <w:rPr>
                <w:sz w:val="20"/>
                <w:szCs w:val="20"/>
              </w:rPr>
              <w:t>3.0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63788" w14:textId="77777777" w:rsidR="00EC6F34" w:rsidRDefault="00EC6F34" w:rsidP="007C6C41">
            <w:pPr>
              <w:rPr>
                <w:sz w:val="20"/>
                <w:szCs w:val="20"/>
              </w:rPr>
            </w:pPr>
            <w:r w:rsidRPr="19FECFEA">
              <w:rPr>
                <w:sz w:val="20"/>
                <w:szCs w:val="20"/>
              </w:rPr>
              <w:t>August 2024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D30DA" w14:textId="77777777" w:rsidR="00EC6F34" w:rsidRDefault="00EC6F34" w:rsidP="007C6C41">
            <w:pPr>
              <w:rPr>
                <w:sz w:val="20"/>
                <w:szCs w:val="20"/>
              </w:rPr>
            </w:pPr>
            <w:r w:rsidRPr="19FECFEA">
              <w:rPr>
                <w:sz w:val="20"/>
                <w:szCs w:val="20"/>
              </w:rPr>
              <w:t>Updated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7E9E0" w14:textId="77777777" w:rsidR="00EC6F34" w:rsidRDefault="00EC6F34" w:rsidP="007C6C41">
            <w:pPr>
              <w:rPr>
                <w:sz w:val="20"/>
                <w:szCs w:val="20"/>
              </w:rPr>
            </w:pPr>
            <w:r w:rsidRPr="19FECFEA">
              <w:rPr>
                <w:sz w:val="20"/>
                <w:szCs w:val="20"/>
              </w:rPr>
              <w:t>HR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3DF37" w14:textId="77777777" w:rsidR="00EC6F34" w:rsidRDefault="00EC6F34" w:rsidP="007C6C41">
            <w:pPr>
              <w:rPr>
                <w:sz w:val="20"/>
                <w:szCs w:val="20"/>
              </w:rPr>
            </w:pPr>
            <w:r w:rsidRPr="19FECFEA">
              <w:rPr>
                <w:sz w:val="20"/>
                <w:szCs w:val="20"/>
              </w:rPr>
              <w:t>August 2024</w:t>
            </w:r>
          </w:p>
        </w:tc>
      </w:tr>
      <w:bookmarkEnd w:id="1"/>
    </w:tbl>
    <w:p w14:paraId="56545E90" w14:textId="77777777" w:rsidR="00EC6F34" w:rsidRDefault="00EC6F34" w:rsidP="00EC6F34">
      <w:pPr>
        <w:rPr>
          <w:sz w:val="20"/>
          <w:szCs w:val="20"/>
        </w:rPr>
      </w:pPr>
    </w:p>
    <w:p w14:paraId="191B4F6D" w14:textId="5C94D8E5" w:rsidR="005E51D3" w:rsidRPr="00EC6F34" w:rsidRDefault="005E51D3" w:rsidP="00EC6F34"/>
    <w:sectPr w:rsidR="005E51D3" w:rsidRPr="00EC6F34" w:rsidSect="00EC6F34"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B4F72" w14:textId="77777777" w:rsidR="00CC195D" w:rsidRDefault="00CC195D">
      <w:pPr>
        <w:spacing w:after="0"/>
      </w:pPr>
      <w:r>
        <w:separator/>
      </w:r>
    </w:p>
  </w:endnote>
  <w:endnote w:type="continuationSeparator" w:id="0">
    <w:p w14:paraId="191B4F73" w14:textId="77777777" w:rsidR="00CC195D" w:rsidRDefault="00CC19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B4F70" w14:textId="77777777" w:rsidR="00CC195D" w:rsidRDefault="00CC195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91B4F71" w14:textId="77777777" w:rsidR="00CC195D" w:rsidRDefault="00CC195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D3"/>
    <w:rsid w:val="0009635D"/>
    <w:rsid w:val="000973A6"/>
    <w:rsid w:val="000F705D"/>
    <w:rsid w:val="001549EC"/>
    <w:rsid w:val="00204761"/>
    <w:rsid w:val="002162BC"/>
    <w:rsid w:val="002467E0"/>
    <w:rsid w:val="002563A7"/>
    <w:rsid w:val="002F0803"/>
    <w:rsid w:val="00377B87"/>
    <w:rsid w:val="0043394D"/>
    <w:rsid w:val="00443DDF"/>
    <w:rsid w:val="0047265C"/>
    <w:rsid w:val="005E51D3"/>
    <w:rsid w:val="00630BD4"/>
    <w:rsid w:val="006507E0"/>
    <w:rsid w:val="00732EE6"/>
    <w:rsid w:val="007F0DE4"/>
    <w:rsid w:val="00887598"/>
    <w:rsid w:val="008A1252"/>
    <w:rsid w:val="008A14FC"/>
    <w:rsid w:val="008B2C49"/>
    <w:rsid w:val="0091261A"/>
    <w:rsid w:val="00983862"/>
    <w:rsid w:val="009A1C8A"/>
    <w:rsid w:val="00A67731"/>
    <w:rsid w:val="00A761EE"/>
    <w:rsid w:val="00C11BBA"/>
    <w:rsid w:val="00CC195D"/>
    <w:rsid w:val="00D52D13"/>
    <w:rsid w:val="00D90333"/>
    <w:rsid w:val="00DD41CC"/>
    <w:rsid w:val="00EC6F34"/>
    <w:rsid w:val="00EE13EA"/>
    <w:rsid w:val="00EF1F76"/>
    <w:rsid w:val="00F5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4ED6"/>
  <w15:docId w15:val="{37CCBFA6-4887-449D-AB35-3A3B1218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761"/>
    <w:pPr>
      <w:suppressAutoHyphens/>
      <w:autoSpaceDN w:val="0"/>
      <w:spacing w:after="160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Kambo</dc:creator>
  <cp:keywords/>
  <dc:description/>
  <cp:lastModifiedBy>Mark Timmins</cp:lastModifiedBy>
  <cp:revision>11</cp:revision>
  <cp:lastPrinted>2022-06-21T19:29:00Z</cp:lastPrinted>
  <dcterms:created xsi:type="dcterms:W3CDTF">2024-08-20T09:37:00Z</dcterms:created>
  <dcterms:modified xsi:type="dcterms:W3CDTF">2024-08-21T11:57:00Z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2109135041</vt:i4>
  </property>
  <property fmtid="{D5CDD505-2E9C-101B-9397-08002B2CF9AE}" pid="3" name="_NewReviewCycle">
    <vt:lpwstr/>
  </property>
  <property fmtid="{D5CDD505-2E9C-101B-9397-08002B2CF9AE}" pid="4" name="_EmailSubject">
    <vt:lpwstr>New Job Description Templates **for use with immediate effect** </vt:lpwstr>
  </property>
  <property fmtid="{D5CDD505-2E9C-101B-9397-08002B2CF9AE}" pid="5" name="_AuthorEmail">
    <vt:lpwstr>Aimee.Leon@scc.com</vt:lpwstr>
  </property>
  <property fmtid="{D5CDD505-2E9C-101B-9397-08002B2CF9AE}" pid="6" name="_AuthorEmailDisplayName">
    <vt:lpwstr>Aimee Leon</vt:lpwstr>
  </property>
  <property fmtid="{D5CDD505-2E9C-101B-9397-08002B2CF9AE}" pid="7" name="_ReviewingToolsShownOnce">
    <vt:lpwstr/>
  </property>
</Properties>
</file>