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EF72" w14:textId="77777777" w:rsidR="00DD090A" w:rsidRPr="009C75FC" w:rsidRDefault="00DD090A" w:rsidP="00DD090A">
      <w:pPr>
        <w:spacing w:after="0"/>
        <w:rPr>
          <w:rFonts w:ascii="Arial" w:hAnsi="Arial" w:cs="Arial"/>
          <w:sz w:val="20"/>
          <w:szCs w:val="20"/>
        </w:rPr>
      </w:pPr>
      <w:r w:rsidRPr="009C75FC">
        <w:rPr>
          <w:rFonts w:ascii="Arial" w:hAnsi="Arial" w:cs="Arial"/>
          <w:sz w:val="16"/>
          <w:szCs w:val="20"/>
        </w:rPr>
        <w:t xml:space="preserve">Complete and return to </w:t>
      </w:r>
      <w:hyperlink r:id="rId8" w:history="1">
        <w:r w:rsidRPr="009C75FC">
          <w:rPr>
            <w:rStyle w:val="Hyperlink"/>
            <w:rFonts w:ascii="Arial" w:hAnsi="Arial" w:cs="Arial"/>
            <w:sz w:val="16"/>
            <w:szCs w:val="20"/>
          </w:rPr>
          <w:t>recruitmentsupport@scc.com</w:t>
        </w:r>
      </w:hyperlink>
      <w:r w:rsidRPr="009C75FC">
        <w:rPr>
          <w:rFonts w:ascii="Arial" w:hAnsi="Arial" w:cs="Arial"/>
          <w:sz w:val="16"/>
          <w:szCs w:val="20"/>
        </w:rPr>
        <w:t>.</w:t>
      </w:r>
    </w:p>
    <w:p w14:paraId="77F7EF73" w14:textId="77777777" w:rsidR="00DD090A" w:rsidRDefault="00DD090A" w:rsidP="00DD090A">
      <w:pPr>
        <w:spacing w:after="0"/>
        <w:rPr>
          <w:rFonts w:ascii="Arial" w:hAnsi="Arial" w:cs="Arial"/>
          <w:sz w:val="20"/>
          <w:szCs w:val="20"/>
        </w:rPr>
      </w:pPr>
    </w:p>
    <w:p w14:paraId="77F7EF74" w14:textId="77777777" w:rsidR="007F76D8" w:rsidRPr="007F76D8" w:rsidRDefault="007F76D8" w:rsidP="007F76D8">
      <w:pPr>
        <w:pStyle w:val="ListParagraph"/>
        <w:numPr>
          <w:ilvl w:val="0"/>
          <w:numId w:val="7"/>
        </w:numPr>
        <w:rPr>
          <w:rFonts w:ascii="Arial" w:hAnsi="Arial" w:cs="Arial"/>
          <w:b/>
          <w:color w:val="00B0F0"/>
          <w:sz w:val="20"/>
          <w:szCs w:val="20"/>
        </w:rPr>
      </w:pPr>
      <w:r w:rsidRPr="007F76D8">
        <w:rPr>
          <w:rFonts w:ascii="Arial" w:hAnsi="Arial" w:cs="Arial"/>
          <w:b/>
          <w:color w:val="00B0F0"/>
          <w:sz w:val="20"/>
          <w:szCs w:val="20"/>
        </w:rPr>
        <w:t>Main Details:</w:t>
      </w:r>
    </w:p>
    <w:p w14:paraId="77F7EF75" w14:textId="77777777" w:rsidR="007F76D8" w:rsidRPr="00DD090A" w:rsidRDefault="007F76D8" w:rsidP="00DD090A">
      <w:pPr>
        <w:spacing w:after="0"/>
        <w:rPr>
          <w:rFonts w:ascii="Arial" w:hAnsi="Arial" w:cs="Arial"/>
          <w:sz w:val="20"/>
          <w:szCs w:val="20"/>
        </w:rPr>
      </w:pPr>
    </w:p>
    <w:tbl>
      <w:tblPr>
        <w:tblStyle w:val="TableGrid"/>
        <w:tblW w:w="0" w:type="auto"/>
        <w:tblLook w:val="04A0" w:firstRow="1" w:lastRow="0" w:firstColumn="1" w:lastColumn="0" w:noHBand="0" w:noVBand="1"/>
      </w:tblPr>
      <w:tblGrid>
        <w:gridCol w:w="4512"/>
        <w:gridCol w:w="4504"/>
      </w:tblGrid>
      <w:tr w:rsidR="00DD090A" w:rsidRPr="00DD090A" w14:paraId="77F7EF7C" w14:textId="77777777" w:rsidTr="00DD090A">
        <w:tc>
          <w:tcPr>
            <w:tcW w:w="4621" w:type="dxa"/>
          </w:tcPr>
          <w:p w14:paraId="77F7EF76" w14:textId="77777777" w:rsidR="00DD090A" w:rsidRPr="00DD090A" w:rsidRDefault="00DD090A" w:rsidP="00DD090A">
            <w:pPr>
              <w:rPr>
                <w:rFonts w:ascii="Arial" w:hAnsi="Arial" w:cs="Arial"/>
                <w:b/>
                <w:color w:val="262626" w:themeColor="text1" w:themeTint="D9"/>
                <w:sz w:val="20"/>
                <w:szCs w:val="20"/>
              </w:rPr>
            </w:pPr>
            <w:r w:rsidRPr="00DD090A">
              <w:rPr>
                <w:rFonts w:ascii="Arial" w:hAnsi="Arial" w:cs="Arial"/>
                <w:b/>
                <w:color w:val="262626" w:themeColor="text1" w:themeTint="D9"/>
                <w:sz w:val="20"/>
                <w:szCs w:val="20"/>
              </w:rPr>
              <w:t>Job Title:</w:t>
            </w:r>
          </w:p>
          <w:p w14:paraId="77F7EF77" w14:textId="0143E513" w:rsidR="00DD090A" w:rsidRPr="00D8007C" w:rsidRDefault="00A8206E" w:rsidP="00DD090A">
            <w:pPr>
              <w:rPr>
                <w:rFonts w:ascii="Arial" w:hAnsi="Arial" w:cs="Arial"/>
                <w:color w:val="262626" w:themeColor="text1" w:themeTint="D9"/>
                <w:sz w:val="20"/>
                <w:szCs w:val="20"/>
              </w:rPr>
            </w:pPr>
            <w:r>
              <w:rPr>
                <w:rFonts w:ascii="Arial" w:hAnsi="Arial" w:cs="Arial"/>
                <w:sz w:val="20"/>
                <w:szCs w:val="20"/>
              </w:rPr>
              <w:t>EUC Team Leader</w:t>
            </w:r>
          </w:p>
          <w:p w14:paraId="77F7EF78" w14:textId="77777777" w:rsidR="00DD090A" w:rsidRPr="00DD090A" w:rsidRDefault="00DD090A" w:rsidP="00DD090A">
            <w:pPr>
              <w:rPr>
                <w:rFonts w:ascii="Arial" w:hAnsi="Arial" w:cs="Arial"/>
                <w:color w:val="262626" w:themeColor="text1" w:themeTint="D9"/>
                <w:sz w:val="20"/>
                <w:szCs w:val="20"/>
              </w:rPr>
            </w:pPr>
          </w:p>
        </w:tc>
        <w:tc>
          <w:tcPr>
            <w:tcW w:w="4621" w:type="dxa"/>
          </w:tcPr>
          <w:p w14:paraId="77F7EF79" w14:textId="77777777" w:rsidR="00DD090A" w:rsidRPr="00DD090A" w:rsidRDefault="00DD090A" w:rsidP="00DD090A">
            <w:pPr>
              <w:rPr>
                <w:rFonts w:ascii="Arial" w:hAnsi="Arial" w:cs="Arial"/>
                <w:b/>
                <w:color w:val="262626" w:themeColor="text1" w:themeTint="D9"/>
                <w:sz w:val="20"/>
                <w:szCs w:val="20"/>
              </w:rPr>
            </w:pPr>
            <w:r w:rsidRPr="00DD090A">
              <w:rPr>
                <w:rFonts w:ascii="Arial" w:hAnsi="Arial" w:cs="Arial"/>
                <w:b/>
                <w:color w:val="262626" w:themeColor="text1" w:themeTint="D9"/>
                <w:sz w:val="20"/>
                <w:szCs w:val="20"/>
              </w:rPr>
              <w:t>Job Title of Line Manager:</w:t>
            </w:r>
          </w:p>
          <w:p w14:paraId="77F7EF7A" w14:textId="2F5ED278" w:rsidR="00DD090A" w:rsidRPr="00DD090A" w:rsidRDefault="00A8206E" w:rsidP="00DD090A">
            <w:pPr>
              <w:rPr>
                <w:rFonts w:ascii="Arial" w:hAnsi="Arial" w:cs="Arial"/>
                <w:color w:val="262626" w:themeColor="text1" w:themeTint="D9"/>
                <w:sz w:val="20"/>
                <w:szCs w:val="20"/>
              </w:rPr>
            </w:pPr>
            <w:r>
              <w:rPr>
                <w:rFonts w:ascii="Arial" w:hAnsi="Arial" w:cs="Arial"/>
                <w:color w:val="262626" w:themeColor="text1" w:themeTint="D9"/>
                <w:sz w:val="20"/>
                <w:szCs w:val="20"/>
              </w:rPr>
              <w:t>EUC Manager</w:t>
            </w:r>
          </w:p>
          <w:p w14:paraId="77F7EF7B" w14:textId="77777777" w:rsidR="00DD090A" w:rsidRPr="00DD090A" w:rsidRDefault="00DD090A" w:rsidP="00DD090A">
            <w:pPr>
              <w:rPr>
                <w:rFonts w:ascii="Arial" w:hAnsi="Arial" w:cs="Arial"/>
                <w:color w:val="262626" w:themeColor="text1" w:themeTint="D9"/>
                <w:sz w:val="20"/>
                <w:szCs w:val="20"/>
              </w:rPr>
            </w:pPr>
          </w:p>
        </w:tc>
      </w:tr>
      <w:tr w:rsidR="00DD090A" w:rsidRPr="00DD090A" w14:paraId="77F7EF83" w14:textId="77777777" w:rsidTr="00DD090A">
        <w:tc>
          <w:tcPr>
            <w:tcW w:w="4621" w:type="dxa"/>
          </w:tcPr>
          <w:p w14:paraId="77F7EF7D" w14:textId="77777777" w:rsidR="00DD090A" w:rsidRPr="00DD090A" w:rsidRDefault="00DD090A" w:rsidP="00DD090A">
            <w:pPr>
              <w:rPr>
                <w:rFonts w:ascii="Arial" w:hAnsi="Arial" w:cs="Arial"/>
                <w:b/>
                <w:color w:val="262626" w:themeColor="text1" w:themeTint="D9"/>
                <w:sz w:val="20"/>
                <w:szCs w:val="20"/>
              </w:rPr>
            </w:pPr>
            <w:r w:rsidRPr="00DD090A">
              <w:rPr>
                <w:rFonts w:ascii="Arial" w:hAnsi="Arial" w:cs="Arial"/>
                <w:b/>
                <w:color w:val="262626" w:themeColor="text1" w:themeTint="D9"/>
                <w:sz w:val="20"/>
                <w:szCs w:val="20"/>
              </w:rPr>
              <w:t>Department:</w:t>
            </w:r>
          </w:p>
          <w:p w14:paraId="77F7EF7E" w14:textId="77777777" w:rsidR="00DD090A" w:rsidRPr="00DD090A" w:rsidRDefault="009957F0" w:rsidP="00DD090A">
            <w:pPr>
              <w:rPr>
                <w:rFonts w:ascii="Arial" w:hAnsi="Arial" w:cs="Arial"/>
                <w:color w:val="262626" w:themeColor="text1" w:themeTint="D9"/>
                <w:sz w:val="20"/>
                <w:szCs w:val="20"/>
              </w:rPr>
            </w:pPr>
            <w:r>
              <w:rPr>
                <w:rFonts w:ascii="Arial" w:hAnsi="Arial" w:cs="Arial"/>
                <w:color w:val="262626" w:themeColor="text1" w:themeTint="D9"/>
                <w:sz w:val="20"/>
                <w:szCs w:val="20"/>
              </w:rPr>
              <w:t>Managed Services</w:t>
            </w:r>
          </w:p>
          <w:p w14:paraId="77F7EF7F" w14:textId="77777777" w:rsidR="00DD090A" w:rsidRPr="00DD090A" w:rsidRDefault="00DD090A" w:rsidP="00DD090A">
            <w:pPr>
              <w:rPr>
                <w:rFonts w:ascii="Arial" w:hAnsi="Arial" w:cs="Arial"/>
                <w:color w:val="262626" w:themeColor="text1" w:themeTint="D9"/>
                <w:sz w:val="20"/>
                <w:szCs w:val="20"/>
              </w:rPr>
            </w:pPr>
          </w:p>
        </w:tc>
        <w:tc>
          <w:tcPr>
            <w:tcW w:w="4621" w:type="dxa"/>
          </w:tcPr>
          <w:p w14:paraId="77F7EF80" w14:textId="77777777" w:rsidR="00DD090A" w:rsidRPr="00DD090A" w:rsidRDefault="00DD090A" w:rsidP="00DD090A">
            <w:pPr>
              <w:rPr>
                <w:rFonts w:ascii="Arial" w:hAnsi="Arial" w:cs="Arial"/>
                <w:b/>
                <w:color w:val="262626" w:themeColor="text1" w:themeTint="D9"/>
                <w:sz w:val="20"/>
                <w:szCs w:val="20"/>
              </w:rPr>
            </w:pPr>
            <w:r w:rsidRPr="00DD090A">
              <w:rPr>
                <w:rFonts w:ascii="Arial" w:hAnsi="Arial" w:cs="Arial"/>
                <w:b/>
                <w:color w:val="262626" w:themeColor="text1" w:themeTint="D9"/>
                <w:sz w:val="20"/>
                <w:szCs w:val="20"/>
              </w:rPr>
              <w:t>Section Name:</w:t>
            </w:r>
          </w:p>
          <w:p w14:paraId="77F7EF81" w14:textId="77777777" w:rsidR="00DD090A" w:rsidRPr="00DD090A" w:rsidRDefault="00626523" w:rsidP="00DD090A">
            <w:pPr>
              <w:rPr>
                <w:rFonts w:ascii="Arial" w:hAnsi="Arial" w:cs="Arial"/>
                <w:color w:val="262626" w:themeColor="text1" w:themeTint="D9"/>
                <w:sz w:val="20"/>
                <w:szCs w:val="20"/>
              </w:rPr>
            </w:pPr>
            <w:r>
              <w:rPr>
                <w:rFonts w:ascii="Arial" w:hAnsi="Arial" w:cs="Arial"/>
                <w:color w:val="262626" w:themeColor="text1" w:themeTint="D9"/>
                <w:sz w:val="20"/>
                <w:szCs w:val="20"/>
              </w:rPr>
              <w:t>MBDA</w:t>
            </w:r>
          </w:p>
          <w:p w14:paraId="77F7EF82" w14:textId="77777777" w:rsidR="00DD090A" w:rsidRPr="00DD090A" w:rsidRDefault="00DD090A" w:rsidP="00DD090A">
            <w:pPr>
              <w:rPr>
                <w:rFonts w:ascii="Arial" w:hAnsi="Arial" w:cs="Arial"/>
                <w:color w:val="262626" w:themeColor="text1" w:themeTint="D9"/>
                <w:sz w:val="20"/>
                <w:szCs w:val="20"/>
              </w:rPr>
            </w:pPr>
          </w:p>
        </w:tc>
      </w:tr>
      <w:tr w:rsidR="00DD090A" w:rsidRPr="00DD090A" w14:paraId="77F7EF8A" w14:textId="77777777" w:rsidTr="00DD090A">
        <w:tc>
          <w:tcPr>
            <w:tcW w:w="4621" w:type="dxa"/>
          </w:tcPr>
          <w:p w14:paraId="77F7EF84" w14:textId="77777777" w:rsidR="00DD090A" w:rsidRPr="00DD090A" w:rsidRDefault="00DD090A" w:rsidP="00DD090A">
            <w:pPr>
              <w:rPr>
                <w:rFonts w:ascii="Arial" w:hAnsi="Arial" w:cs="Arial"/>
                <w:b/>
                <w:color w:val="262626" w:themeColor="text1" w:themeTint="D9"/>
                <w:sz w:val="20"/>
                <w:szCs w:val="20"/>
              </w:rPr>
            </w:pPr>
            <w:r w:rsidRPr="00DD090A">
              <w:rPr>
                <w:rFonts w:ascii="Arial" w:hAnsi="Arial" w:cs="Arial"/>
                <w:b/>
                <w:color w:val="262626" w:themeColor="text1" w:themeTint="D9"/>
                <w:sz w:val="20"/>
                <w:szCs w:val="20"/>
              </w:rPr>
              <w:t>Number of Staff Supervised:</w:t>
            </w:r>
          </w:p>
          <w:p w14:paraId="77F7EF85" w14:textId="3AAE0C08" w:rsidR="00DD090A" w:rsidRPr="00DD090A" w:rsidRDefault="00A8206E" w:rsidP="00DD090A">
            <w:pPr>
              <w:rPr>
                <w:rFonts w:ascii="Arial" w:hAnsi="Arial" w:cs="Arial"/>
                <w:color w:val="262626" w:themeColor="text1" w:themeTint="D9"/>
                <w:sz w:val="20"/>
                <w:szCs w:val="20"/>
              </w:rPr>
            </w:pPr>
            <w:r>
              <w:rPr>
                <w:rFonts w:ascii="Arial" w:hAnsi="Arial" w:cs="Arial"/>
                <w:color w:val="262626" w:themeColor="text1" w:themeTint="D9"/>
                <w:sz w:val="20"/>
                <w:szCs w:val="20"/>
              </w:rPr>
              <w:t>3</w:t>
            </w:r>
          </w:p>
          <w:p w14:paraId="77F7EF86" w14:textId="77777777" w:rsidR="00DD090A" w:rsidRPr="00DD090A" w:rsidRDefault="00DD090A" w:rsidP="00DD090A">
            <w:pPr>
              <w:rPr>
                <w:rFonts w:ascii="Arial" w:hAnsi="Arial" w:cs="Arial"/>
                <w:color w:val="262626" w:themeColor="text1" w:themeTint="D9"/>
                <w:sz w:val="20"/>
                <w:szCs w:val="20"/>
              </w:rPr>
            </w:pPr>
          </w:p>
        </w:tc>
        <w:tc>
          <w:tcPr>
            <w:tcW w:w="4621" w:type="dxa"/>
          </w:tcPr>
          <w:p w14:paraId="77F7EF87" w14:textId="77777777" w:rsidR="00DD090A" w:rsidRPr="00DD090A" w:rsidRDefault="00DD090A" w:rsidP="00DD090A">
            <w:pPr>
              <w:rPr>
                <w:rFonts w:ascii="Arial" w:hAnsi="Arial" w:cs="Arial"/>
                <w:b/>
                <w:color w:val="262626" w:themeColor="text1" w:themeTint="D9"/>
                <w:sz w:val="20"/>
                <w:szCs w:val="20"/>
              </w:rPr>
            </w:pPr>
            <w:r w:rsidRPr="00DD090A">
              <w:rPr>
                <w:rFonts w:ascii="Arial" w:hAnsi="Arial" w:cs="Arial"/>
                <w:b/>
                <w:color w:val="262626" w:themeColor="text1" w:themeTint="D9"/>
                <w:sz w:val="20"/>
                <w:szCs w:val="20"/>
              </w:rPr>
              <w:t>Job Title of Team Members:</w:t>
            </w:r>
          </w:p>
          <w:p w14:paraId="77F7EF88" w14:textId="77777777" w:rsidR="00DD090A" w:rsidRPr="00DD090A" w:rsidRDefault="009957F0" w:rsidP="00DD090A">
            <w:pPr>
              <w:rPr>
                <w:rFonts w:ascii="Arial" w:hAnsi="Arial" w:cs="Arial"/>
                <w:color w:val="262626" w:themeColor="text1" w:themeTint="D9"/>
                <w:sz w:val="20"/>
                <w:szCs w:val="20"/>
              </w:rPr>
            </w:pPr>
            <w:r>
              <w:rPr>
                <w:rFonts w:ascii="Arial" w:hAnsi="Arial" w:cs="Arial"/>
                <w:color w:val="262626" w:themeColor="text1" w:themeTint="D9"/>
                <w:sz w:val="20"/>
                <w:szCs w:val="20"/>
              </w:rPr>
              <w:t xml:space="preserve">EUC </w:t>
            </w:r>
            <w:r w:rsidR="006617C0">
              <w:rPr>
                <w:rFonts w:ascii="Arial" w:hAnsi="Arial" w:cs="Arial"/>
                <w:color w:val="262626" w:themeColor="text1" w:themeTint="D9"/>
                <w:sz w:val="20"/>
                <w:szCs w:val="20"/>
              </w:rPr>
              <w:t>Engineers</w:t>
            </w:r>
          </w:p>
          <w:p w14:paraId="77F7EF89" w14:textId="77777777" w:rsidR="00DD090A" w:rsidRPr="00DD090A" w:rsidRDefault="00DD090A" w:rsidP="00DD090A">
            <w:pPr>
              <w:rPr>
                <w:rFonts w:ascii="Arial" w:hAnsi="Arial" w:cs="Arial"/>
                <w:color w:val="262626" w:themeColor="text1" w:themeTint="D9"/>
                <w:sz w:val="20"/>
                <w:szCs w:val="20"/>
              </w:rPr>
            </w:pPr>
          </w:p>
        </w:tc>
      </w:tr>
    </w:tbl>
    <w:p w14:paraId="77F7EF8B" w14:textId="77777777" w:rsidR="00DD090A" w:rsidRPr="00DD090A" w:rsidRDefault="00DD090A" w:rsidP="00DD090A">
      <w:pPr>
        <w:spacing w:after="0" w:line="240" w:lineRule="auto"/>
        <w:rPr>
          <w:rFonts w:ascii="Arial" w:hAnsi="Arial" w:cs="Arial"/>
          <w:color w:val="262626" w:themeColor="text1" w:themeTint="D9"/>
          <w:sz w:val="20"/>
          <w:szCs w:val="20"/>
        </w:rPr>
      </w:pPr>
    </w:p>
    <w:p w14:paraId="77F7EF8C" w14:textId="77777777" w:rsidR="00DD090A" w:rsidRPr="00DD090A" w:rsidRDefault="00DD090A" w:rsidP="00DD090A">
      <w:pPr>
        <w:spacing w:after="0" w:line="240" w:lineRule="auto"/>
        <w:rPr>
          <w:rFonts w:ascii="Arial" w:hAnsi="Arial" w:cs="Arial"/>
          <w:color w:val="262626" w:themeColor="text1" w:themeTint="D9"/>
          <w:sz w:val="20"/>
          <w:szCs w:val="20"/>
        </w:rPr>
      </w:pPr>
    </w:p>
    <w:p w14:paraId="77F7EF8D" w14:textId="77777777" w:rsidR="00DD090A" w:rsidRPr="007F76D8" w:rsidRDefault="00DD090A" w:rsidP="007F76D8">
      <w:pPr>
        <w:pStyle w:val="ListParagraph"/>
        <w:numPr>
          <w:ilvl w:val="0"/>
          <w:numId w:val="7"/>
        </w:numPr>
        <w:rPr>
          <w:rFonts w:ascii="Arial" w:hAnsi="Arial" w:cs="Arial"/>
          <w:b/>
          <w:color w:val="262626" w:themeColor="text1" w:themeTint="D9"/>
          <w:sz w:val="20"/>
          <w:szCs w:val="20"/>
        </w:rPr>
      </w:pPr>
      <w:r w:rsidRPr="007F76D8">
        <w:rPr>
          <w:rFonts w:ascii="Arial" w:hAnsi="Arial" w:cs="Arial"/>
          <w:b/>
          <w:color w:val="00B0F0"/>
          <w:sz w:val="20"/>
          <w:szCs w:val="20"/>
        </w:rPr>
        <w:t>Overall Job Purpose:</w:t>
      </w:r>
    </w:p>
    <w:p w14:paraId="77F7EF8E" w14:textId="77777777" w:rsidR="00DD090A" w:rsidRPr="00DD090A" w:rsidRDefault="00DD090A" w:rsidP="00DD090A">
      <w:pPr>
        <w:spacing w:after="0" w:line="240" w:lineRule="auto"/>
        <w:rPr>
          <w:rFonts w:ascii="Arial" w:hAnsi="Arial" w:cs="Arial"/>
          <w:color w:val="262626" w:themeColor="text1" w:themeTint="D9"/>
          <w:sz w:val="20"/>
          <w:szCs w:val="20"/>
        </w:rPr>
      </w:pPr>
    </w:p>
    <w:p w14:paraId="77F7EF94" w14:textId="47173CC0" w:rsidR="00DD090A" w:rsidRDefault="00DD090A" w:rsidP="00DD090A">
      <w:pPr>
        <w:spacing w:after="0" w:line="240" w:lineRule="auto"/>
        <w:rPr>
          <w:rFonts w:ascii="Arial" w:hAnsi="Arial" w:cs="Arial"/>
          <w:sz w:val="20"/>
          <w:szCs w:val="20"/>
          <w:lang w:val="en-US" w:eastAsia="en-GB"/>
        </w:rPr>
      </w:pPr>
    </w:p>
    <w:p w14:paraId="09B2E127" w14:textId="44B0EB85" w:rsidR="00A8206E" w:rsidRPr="008614C1" w:rsidRDefault="00A8206E" w:rsidP="00A8206E">
      <w:pPr>
        <w:rPr>
          <w:rFonts w:ascii="Arial" w:hAnsi="Arial" w:cs="Arial"/>
          <w:sz w:val="20"/>
          <w:szCs w:val="20"/>
        </w:rPr>
      </w:pPr>
      <w:r w:rsidRPr="001C6065">
        <w:rPr>
          <w:rFonts w:ascii="Arial" w:hAnsi="Arial" w:cs="Arial"/>
          <w:sz w:val="20"/>
          <w:szCs w:val="20"/>
        </w:rPr>
        <w:t xml:space="preserve">The </w:t>
      </w:r>
      <w:r w:rsidR="00454315" w:rsidRPr="001C6065">
        <w:rPr>
          <w:rFonts w:ascii="Arial" w:hAnsi="Arial" w:cs="Arial"/>
          <w:sz w:val="20"/>
          <w:szCs w:val="20"/>
        </w:rPr>
        <w:t xml:space="preserve">purpose of the </w:t>
      </w:r>
      <w:r w:rsidRPr="001C6065">
        <w:rPr>
          <w:rFonts w:ascii="Arial" w:hAnsi="Arial" w:cs="Arial"/>
          <w:sz w:val="20"/>
          <w:szCs w:val="20"/>
        </w:rPr>
        <w:t xml:space="preserve">role is </w:t>
      </w:r>
      <w:r w:rsidR="00AA7377" w:rsidRPr="001C6065">
        <w:rPr>
          <w:rFonts w:ascii="Arial" w:hAnsi="Arial" w:cs="Arial"/>
          <w:sz w:val="20"/>
          <w:szCs w:val="20"/>
        </w:rPr>
        <w:t xml:space="preserve">to lead and manage </w:t>
      </w:r>
      <w:r w:rsidRPr="001C6065">
        <w:rPr>
          <w:rFonts w:ascii="Arial" w:hAnsi="Arial" w:cs="Arial"/>
          <w:sz w:val="20"/>
          <w:szCs w:val="20"/>
        </w:rPr>
        <w:t xml:space="preserve">the EUC Engineers </w:t>
      </w:r>
      <w:r w:rsidR="00304778" w:rsidRPr="001C6065">
        <w:rPr>
          <w:rFonts w:ascii="Arial" w:hAnsi="Arial" w:cs="Arial"/>
          <w:sz w:val="20"/>
          <w:szCs w:val="20"/>
        </w:rPr>
        <w:t>at the MBDA site</w:t>
      </w:r>
      <w:r w:rsidR="00380586">
        <w:rPr>
          <w:rFonts w:ascii="Arial" w:hAnsi="Arial" w:cs="Arial"/>
          <w:sz w:val="20"/>
          <w:szCs w:val="20"/>
        </w:rPr>
        <w:t>s</w:t>
      </w:r>
      <w:r w:rsidRPr="001C6065">
        <w:rPr>
          <w:rFonts w:ascii="Arial" w:hAnsi="Arial" w:cs="Arial"/>
          <w:sz w:val="20"/>
          <w:szCs w:val="20"/>
        </w:rPr>
        <w:t xml:space="preserve">, while </w:t>
      </w:r>
      <w:r w:rsidR="00F11222" w:rsidRPr="001C6065">
        <w:rPr>
          <w:rFonts w:ascii="Arial" w:hAnsi="Arial" w:cs="Arial"/>
          <w:sz w:val="20"/>
          <w:szCs w:val="20"/>
        </w:rPr>
        <w:t xml:space="preserve">also </w:t>
      </w:r>
      <w:r w:rsidRPr="001C6065">
        <w:rPr>
          <w:rFonts w:ascii="Arial" w:hAnsi="Arial" w:cs="Arial"/>
          <w:sz w:val="20"/>
          <w:szCs w:val="20"/>
        </w:rPr>
        <w:t>working as an EUC Engineer</w:t>
      </w:r>
      <w:r w:rsidRPr="008614C1">
        <w:rPr>
          <w:rFonts w:ascii="Arial" w:hAnsi="Arial" w:cs="Arial"/>
          <w:sz w:val="20"/>
          <w:szCs w:val="20"/>
        </w:rPr>
        <w:t>.</w:t>
      </w:r>
      <w:r w:rsidR="00454315" w:rsidRPr="008614C1">
        <w:rPr>
          <w:rFonts w:ascii="Arial" w:hAnsi="Arial" w:cs="Arial"/>
          <w:sz w:val="20"/>
          <w:szCs w:val="20"/>
        </w:rPr>
        <w:t xml:space="preserve"> The </w:t>
      </w:r>
      <w:r w:rsidR="00AB3050" w:rsidRPr="008614C1">
        <w:rPr>
          <w:rFonts w:ascii="Arial" w:hAnsi="Arial" w:cs="Arial"/>
          <w:sz w:val="20"/>
          <w:szCs w:val="20"/>
        </w:rPr>
        <w:t>role-holder will act as a</w:t>
      </w:r>
      <w:r w:rsidR="00F4596E" w:rsidRPr="008614C1">
        <w:rPr>
          <w:rFonts w:ascii="Arial" w:hAnsi="Arial" w:cs="Arial"/>
          <w:sz w:val="20"/>
          <w:szCs w:val="20"/>
        </w:rPr>
        <w:t>n</w:t>
      </w:r>
      <w:r w:rsidR="00AB3050" w:rsidRPr="008614C1">
        <w:rPr>
          <w:rFonts w:ascii="Arial" w:hAnsi="Arial" w:cs="Arial"/>
          <w:sz w:val="20"/>
          <w:szCs w:val="20"/>
        </w:rPr>
        <w:t xml:space="preserve"> </w:t>
      </w:r>
      <w:r w:rsidR="00F4596E" w:rsidRPr="008614C1">
        <w:rPr>
          <w:rFonts w:ascii="Arial" w:hAnsi="Arial" w:cs="Arial"/>
          <w:sz w:val="20"/>
          <w:szCs w:val="20"/>
        </w:rPr>
        <w:t xml:space="preserve">SCC </w:t>
      </w:r>
      <w:r w:rsidR="00AB3050" w:rsidRPr="008614C1">
        <w:rPr>
          <w:rFonts w:ascii="Arial" w:hAnsi="Arial" w:cs="Arial"/>
          <w:sz w:val="20"/>
          <w:szCs w:val="20"/>
        </w:rPr>
        <w:t xml:space="preserve">Management representative onsite and deal with </w:t>
      </w:r>
      <w:r w:rsidR="00F4596E" w:rsidRPr="008614C1">
        <w:rPr>
          <w:rFonts w:ascii="Arial" w:hAnsi="Arial" w:cs="Arial"/>
          <w:sz w:val="20"/>
          <w:szCs w:val="20"/>
        </w:rPr>
        <w:t xml:space="preserve">local </w:t>
      </w:r>
      <w:r w:rsidR="0043098C" w:rsidRPr="008614C1">
        <w:rPr>
          <w:rFonts w:ascii="Arial" w:hAnsi="Arial" w:cs="Arial"/>
          <w:sz w:val="20"/>
          <w:szCs w:val="20"/>
        </w:rPr>
        <w:t xml:space="preserve">customer </w:t>
      </w:r>
      <w:r w:rsidR="00F4596E" w:rsidRPr="008614C1">
        <w:rPr>
          <w:rFonts w:ascii="Arial" w:hAnsi="Arial" w:cs="Arial"/>
          <w:sz w:val="20"/>
          <w:szCs w:val="20"/>
        </w:rPr>
        <w:t>escalations and be responsible for the overall performance of the dedicated team onsite</w:t>
      </w:r>
    </w:p>
    <w:p w14:paraId="3919720C" w14:textId="64B48EBE" w:rsidR="003654EF" w:rsidRPr="008614C1" w:rsidRDefault="003654EF" w:rsidP="00A8206E">
      <w:pPr>
        <w:rPr>
          <w:rFonts w:ascii="Arial" w:hAnsi="Arial" w:cs="Arial"/>
          <w:sz w:val="20"/>
          <w:szCs w:val="20"/>
        </w:rPr>
      </w:pPr>
      <w:r w:rsidRPr="008614C1">
        <w:rPr>
          <w:rFonts w:ascii="Arial" w:hAnsi="Arial" w:cs="Arial"/>
          <w:sz w:val="20"/>
          <w:szCs w:val="20"/>
        </w:rPr>
        <w:t xml:space="preserve">The EUC Team Leader </w:t>
      </w:r>
      <w:r w:rsidR="005135B9" w:rsidRPr="008614C1">
        <w:rPr>
          <w:rFonts w:ascii="Arial" w:hAnsi="Arial" w:cs="Arial"/>
          <w:sz w:val="20"/>
          <w:szCs w:val="20"/>
        </w:rPr>
        <w:t>(EUC</w:t>
      </w:r>
      <w:r w:rsidR="00876EED">
        <w:rPr>
          <w:rFonts w:ascii="Arial" w:hAnsi="Arial" w:cs="Arial"/>
          <w:sz w:val="20"/>
          <w:szCs w:val="20"/>
        </w:rPr>
        <w:t xml:space="preserve"> </w:t>
      </w:r>
      <w:r w:rsidR="005135B9" w:rsidRPr="008614C1">
        <w:rPr>
          <w:rFonts w:ascii="Arial" w:hAnsi="Arial" w:cs="Arial"/>
          <w:sz w:val="20"/>
          <w:szCs w:val="20"/>
        </w:rPr>
        <w:t xml:space="preserve">TL) </w:t>
      </w:r>
      <w:r w:rsidRPr="008614C1">
        <w:rPr>
          <w:rFonts w:ascii="Arial" w:hAnsi="Arial" w:cs="Arial"/>
          <w:sz w:val="20"/>
          <w:szCs w:val="20"/>
        </w:rPr>
        <w:t xml:space="preserve">is </w:t>
      </w:r>
      <w:r w:rsidR="00DB0F11" w:rsidRPr="008614C1">
        <w:rPr>
          <w:rFonts w:ascii="Arial" w:hAnsi="Arial" w:cs="Arial"/>
          <w:sz w:val="20"/>
          <w:szCs w:val="20"/>
        </w:rPr>
        <w:t xml:space="preserve">accountable for ensuring that all processes and procedures </w:t>
      </w:r>
      <w:r w:rsidR="00072552" w:rsidRPr="008614C1">
        <w:rPr>
          <w:rFonts w:ascii="Arial" w:hAnsi="Arial" w:cs="Arial"/>
          <w:sz w:val="20"/>
          <w:szCs w:val="20"/>
        </w:rPr>
        <w:t xml:space="preserve">around Incident, Request, Stores and Asset Management are followed by the </w:t>
      </w:r>
      <w:r w:rsidR="005135B9" w:rsidRPr="008614C1">
        <w:rPr>
          <w:rFonts w:ascii="Arial" w:hAnsi="Arial" w:cs="Arial"/>
          <w:sz w:val="20"/>
          <w:szCs w:val="20"/>
        </w:rPr>
        <w:t>onsite team and any temporary or Project resource</w:t>
      </w:r>
      <w:r w:rsidR="00876EED">
        <w:rPr>
          <w:rFonts w:ascii="Arial" w:hAnsi="Arial" w:cs="Arial"/>
          <w:sz w:val="20"/>
          <w:szCs w:val="20"/>
        </w:rPr>
        <w:t>s</w:t>
      </w:r>
      <w:r w:rsidR="005135B9" w:rsidRPr="008614C1">
        <w:rPr>
          <w:rFonts w:ascii="Arial" w:hAnsi="Arial" w:cs="Arial"/>
          <w:sz w:val="20"/>
          <w:szCs w:val="20"/>
        </w:rPr>
        <w:t>. The EUC</w:t>
      </w:r>
      <w:r w:rsidR="00876EED">
        <w:rPr>
          <w:rFonts w:ascii="Arial" w:hAnsi="Arial" w:cs="Arial"/>
          <w:sz w:val="20"/>
          <w:szCs w:val="20"/>
        </w:rPr>
        <w:t xml:space="preserve"> </w:t>
      </w:r>
      <w:r w:rsidR="005135B9" w:rsidRPr="008614C1">
        <w:rPr>
          <w:rFonts w:ascii="Arial" w:hAnsi="Arial" w:cs="Arial"/>
          <w:sz w:val="20"/>
          <w:szCs w:val="20"/>
        </w:rPr>
        <w:t xml:space="preserve">TL will also assist with the co-ordination and delivery of site and user </w:t>
      </w:r>
      <w:r w:rsidR="00876EED">
        <w:rPr>
          <w:rFonts w:ascii="Arial" w:hAnsi="Arial" w:cs="Arial"/>
          <w:sz w:val="20"/>
          <w:szCs w:val="20"/>
        </w:rPr>
        <w:t xml:space="preserve">asset </w:t>
      </w:r>
      <w:r w:rsidR="005135B9" w:rsidRPr="008614C1">
        <w:rPr>
          <w:rFonts w:ascii="Arial" w:hAnsi="Arial" w:cs="Arial"/>
          <w:sz w:val="20"/>
          <w:szCs w:val="20"/>
        </w:rPr>
        <w:t>au</w:t>
      </w:r>
      <w:r w:rsidR="00C07DE0" w:rsidRPr="008614C1">
        <w:rPr>
          <w:rFonts w:ascii="Arial" w:hAnsi="Arial" w:cs="Arial"/>
          <w:sz w:val="20"/>
          <w:szCs w:val="20"/>
        </w:rPr>
        <w:t>dits</w:t>
      </w:r>
    </w:p>
    <w:p w14:paraId="2BC37C5F" w14:textId="19C99830" w:rsidR="00A8206E" w:rsidRPr="00A8206E" w:rsidRDefault="00A8206E" w:rsidP="00A8206E">
      <w:pPr>
        <w:rPr>
          <w:rFonts w:ascii="Arial" w:hAnsi="Arial" w:cs="Arial"/>
          <w:color w:val="1F497D"/>
          <w:sz w:val="20"/>
          <w:szCs w:val="20"/>
        </w:rPr>
      </w:pPr>
      <w:r>
        <w:rPr>
          <w:rFonts w:ascii="Arial" w:hAnsi="Arial" w:cs="Arial"/>
          <w:sz w:val="20"/>
          <w:szCs w:val="20"/>
        </w:rPr>
        <w:t>The role includes, but is not limited to, first and second line fault resolution for software, hardware &amp; VC equipment</w:t>
      </w:r>
      <w:r w:rsidR="00E42CF5">
        <w:rPr>
          <w:rFonts w:ascii="Arial" w:hAnsi="Arial" w:cs="Arial"/>
          <w:sz w:val="20"/>
          <w:szCs w:val="20"/>
        </w:rPr>
        <w:t>;</w:t>
      </w:r>
      <w:r>
        <w:rPr>
          <w:rFonts w:ascii="Arial" w:hAnsi="Arial" w:cs="Arial"/>
          <w:sz w:val="20"/>
          <w:szCs w:val="20"/>
        </w:rPr>
        <w:t xml:space="preserve"> </w:t>
      </w:r>
      <w:r w:rsidR="00E42CF5">
        <w:rPr>
          <w:rFonts w:ascii="Arial" w:hAnsi="Arial" w:cs="Arial"/>
          <w:sz w:val="20"/>
          <w:szCs w:val="20"/>
        </w:rPr>
        <w:t xml:space="preserve">managing </w:t>
      </w:r>
      <w:r>
        <w:rPr>
          <w:rFonts w:ascii="Arial" w:hAnsi="Arial" w:cs="Arial"/>
          <w:sz w:val="20"/>
          <w:szCs w:val="20"/>
        </w:rPr>
        <w:t xml:space="preserve">IT hardware &amp; software requests and overall </w:t>
      </w:r>
      <w:r w:rsidR="00C07DE0">
        <w:rPr>
          <w:rFonts w:ascii="Arial" w:hAnsi="Arial" w:cs="Arial"/>
          <w:sz w:val="20"/>
          <w:szCs w:val="20"/>
        </w:rPr>
        <w:t xml:space="preserve">responsibility </w:t>
      </w:r>
      <w:r>
        <w:rPr>
          <w:rFonts w:ascii="Arial" w:hAnsi="Arial" w:cs="Arial"/>
          <w:sz w:val="20"/>
          <w:szCs w:val="20"/>
        </w:rPr>
        <w:t xml:space="preserve">for the successful delivery of the IT Hub at </w:t>
      </w:r>
      <w:r w:rsidR="00E42CF5">
        <w:rPr>
          <w:rFonts w:ascii="Arial" w:hAnsi="Arial" w:cs="Arial"/>
          <w:sz w:val="20"/>
          <w:szCs w:val="20"/>
        </w:rPr>
        <w:t>the MBDA Bolton site</w:t>
      </w:r>
      <w:r>
        <w:rPr>
          <w:rFonts w:ascii="Arial" w:hAnsi="Arial" w:cs="Arial"/>
          <w:color w:val="1F497D"/>
          <w:sz w:val="20"/>
          <w:szCs w:val="20"/>
        </w:rPr>
        <w:t>.</w:t>
      </w:r>
    </w:p>
    <w:p w14:paraId="38F14666" w14:textId="5AAEE631" w:rsidR="00A8206E" w:rsidRDefault="00A8206E" w:rsidP="00A8206E">
      <w:pPr>
        <w:rPr>
          <w:rFonts w:ascii="Arial" w:hAnsi="Arial" w:cs="Arial"/>
          <w:sz w:val="20"/>
          <w:szCs w:val="20"/>
        </w:rPr>
      </w:pPr>
      <w:r>
        <w:rPr>
          <w:rFonts w:ascii="Arial" w:hAnsi="Arial" w:cs="Arial"/>
          <w:sz w:val="20"/>
          <w:szCs w:val="20"/>
        </w:rPr>
        <w:t>The role</w:t>
      </w:r>
      <w:r w:rsidR="001B6DD1">
        <w:rPr>
          <w:rFonts w:ascii="Arial" w:hAnsi="Arial" w:cs="Arial"/>
          <w:sz w:val="20"/>
          <w:szCs w:val="20"/>
        </w:rPr>
        <w:t>-holder will</w:t>
      </w:r>
      <w:r w:rsidR="001C6065">
        <w:rPr>
          <w:rFonts w:ascii="Arial" w:hAnsi="Arial" w:cs="Arial"/>
          <w:sz w:val="20"/>
          <w:szCs w:val="20"/>
        </w:rPr>
        <w:t xml:space="preserve"> </w:t>
      </w:r>
      <w:r>
        <w:rPr>
          <w:rFonts w:ascii="Arial" w:hAnsi="Arial" w:cs="Arial"/>
          <w:sz w:val="20"/>
          <w:szCs w:val="20"/>
        </w:rPr>
        <w:t xml:space="preserve">assist the </w:t>
      </w:r>
      <w:r w:rsidR="00E46551">
        <w:rPr>
          <w:rFonts w:ascii="Arial" w:hAnsi="Arial" w:cs="Arial"/>
          <w:sz w:val="20"/>
          <w:szCs w:val="20"/>
        </w:rPr>
        <w:t>SCC Management team</w:t>
      </w:r>
      <w:r>
        <w:rPr>
          <w:rFonts w:ascii="Arial" w:hAnsi="Arial" w:cs="Arial"/>
          <w:sz w:val="20"/>
          <w:szCs w:val="20"/>
        </w:rPr>
        <w:t xml:space="preserve"> in the delivery of IT Services </w:t>
      </w:r>
      <w:r w:rsidR="009239B3">
        <w:rPr>
          <w:rFonts w:ascii="Arial" w:hAnsi="Arial" w:cs="Arial"/>
          <w:sz w:val="20"/>
          <w:szCs w:val="20"/>
        </w:rPr>
        <w:t>(</w:t>
      </w:r>
      <w:r w:rsidR="00E46551">
        <w:rPr>
          <w:rFonts w:ascii="Arial" w:hAnsi="Arial" w:cs="Arial"/>
          <w:sz w:val="20"/>
          <w:szCs w:val="20"/>
        </w:rPr>
        <w:t xml:space="preserve">primarily </w:t>
      </w:r>
      <w:r w:rsidR="009239B3">
        <w:rPr>
          <w:rFonts w:ascii="Arial" w:hAnsi="Arial" w:cs="Arial"/>
          <w:sz w:val="20"/>
          <w:szCs w:val="20"/>
        </w:rPr>
        <w:t>Incidents</w:t>
      </w:r>
      <w:r w:rsidR="00E46551">
        <w:rPr>
          <w:rFonts w:ascii="Arial" w:hAnsi="Arial" w:cs="Arial"/>
          <w:sz w:val="20"/>
          <w:szCs w:val="20"/>
        </w:rPr>
        <w:t xml:space="preserve"> and</w:t>
      </w:r>
      <w:r w:rsidR="009239B3">
        <w:rPr>
          <w:rFonts w:ascii="Arial" w:hAnsi="Arial" w:cs="Arial"/>
          <w:sz w:val="20"/>
          <w:szCs w:val="20"/>
        </w:rPr>
        <w:t xml:space="preserve"> Requests) </w:t>
      </w:r>
      <w:r>
        <w:rPr>
          <w:rFonts w:ascii="Arial" w:hAnsi="Arial" w:cs="Arial"/>
          <w:sz w:val="20"/>
          <w:szCs w:val="20"/>
        </w:rPr>
        <w:t xml:space="preserve">to the end client through supply of contracted services and value add, and to deliver an effective and efficient customer focused service to all staff for SCC clients, meeting service level agreements and customer expectations. </w:t>
      </w:r>
    </w:p>
    <w:p w14:paraId="05871637" w14:textId="4127E892" w:rsidR="00A8206E" w:rsidRDefault="00A8206E" w:rsidP="00A8206E">
      <w:pPr>
        <w:rPr>
          <w:rFonts w:ascii="Arial" w:hAnsi="Arial" w:cs="Arial"/>
          <w:sz w:val="20"/>
          <w:szCs w:val="20"/>
        </w:rPr>
      </w:pPr>
      <w:r>
        <w:rPr>
          <w:rFonts w:ascii="Arial" w:hAnsi="Arial" w:cs="Arial"/>
          <w:sz w:val="20"/>
          <w:szCs w:val="20"/>
        </w:rPr>
        <w:t xml:space="preserve">The team leading aspect will include monitoring of </w:t>
      </w:r>
      <w:r w:rsidR="0043098C">
        <w:rPr>
          <w:rFonts w:ascii="Arial" w:hAnsi="Arial" w:cs="Arial"/>
          <w:sz w:val="20"/>
          <w:szCs w:val="20"/>
        </w:rPr>
        <w:t xml:space="preserve">Incident and Request </w:t>
      </w:r>
      <w:r>
        <w:rPr>
          <w:rFonts w:ascii="Arial" w:hAnsi="Arial" w:cs="Arial"/>
          <w:sz w:val="20"/>
          <w:szCs w:val="20"/>
        </w:rPr>
        <w:t>allocation and progress; escalation management; mentoring; coaching; supporting; time and absence management; regular one-to-one performance reviews; appraisals; ensuring that asset management processes are followed and contributions to process improvements are brought forward</w:t>
      </w:r>
    </w:p>
    <w:p w14:paraId="77F7EF95" w14:textId="77777777" w:rsidR="00DD090A" w:rsidRPr="007F76D8" w:rsidRDefault="00DD090A" w:rsidP="007F76D8">
      <w:pPr>
        <w:pStyle w:val="ListParagraph"/>
        <w:numPr>
          <w:ilvl w:val="0"/>
          <w:numId w:val="7"/>
        </w:numPr>
        <w:rPr>
          <w:rFonts w:ascii="Arial" w:hAnsi="Arial" w:cs="Arial"/>
          <w:b/>
          <w:color w:val="262626" w:themeColor="text1" w:themeTint="D9"/>
          <w:sz w:val="20"/>
          <w:szCs w:val="20"/>
        </w:rPr>
      </w:pPr>
      <w:r w:rsidRPr="007F76D8">
        <w:rPr>
          <w:rFonts w:ascii="Arial" w:hAnsi="Arial" w:cs="Arial"/>
          <w:b/>
          <w:color w:val="00B0F0"/>
          <w:sz w:val="20"/>
          <w:szCs w:val="20"/>
        </w:rPr>
        <w:t>Main Duties of Job:</w:t>
      </w:r>
    </w:p>
    <w:p w14:paraId="77F7EF96" w14:textId="77777777" w:rsidR="00DD090A" w:rsidRDefault="00DD090A" w:rsidP="00DD090A">
      <w:pPr>
        <w:spacing w:after="0" w:line="240" w:lineRule="auto"/>
        <w:rPr>
          <w:rFonts w:ascii="Arial" w:hAnsi="Arial" w:cs="Arial"/>
          <w:color w:val="262626" w:themeColor="text1" w:themeTint="D9"/>
          <w:sz w:val="20"/>
          <w:szCs w:val="20"/>
        </w:rPr>
      </w:pPr>
    </w:p>
    <w:p w14:paraId="77F7EF9E" w14:textId="2F91C9E2" w:rsidR="004D7235" w:rsidRDefault="004D7235" w:rsidP="00A8206E">
      <w:pPr>
        <w:spacing w:after="0" w:line="240" w:lineRule="auto"/>
        <w:rPr>
          <w:rFonts w:ascii="Arial" w:hAnsi="Arial" w:cs="Arial"/>
          <w:sz w:val="20"/>
          <w:szCs w:val="20"/>
        </w:rPr>
      </w:pPr>
    </w:p>
    <w:p w14:paraId="3FEA3492" w14:textId="77777777" w:rsidR="00F51ABF"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Day to day team leading (including performance, holiday and sickness)</w:t>
      </w:r>
    </w:p>
    <w:p w14:paraId="1A7FA24B" w14:textId="7F677B18"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Cove</w:t>
      </w:r>
      <w:r w:rsidR="00521B7E" w:rsidRPr="00F51ABF">
        <w:rPr>
          <w:rFonts w:ascii="Arial" w:hAnsi="Arial" w:cs="Arial"/>
          <w:sz w:val="20"/>
          <w:szCs w:val="20"/>
        </w:rPr>
        <w:t>r for the EUC Manager</w:t>
      </w:r>
      <w:r w:rsidR="009E7A3E" w:rsidRPr="00F51ABF">
        <w:rPr>
          <w:rFonts w:ascii="Arial" w:hAnsi="Arial" w:cs="Arial"/>
          <w:sz w:val="20"/>
          <w:szCs w:val="20"/>
        </w:rPr>
        <w:t>s</w:t>
      </w:r>
      <w:r w:rsidR="00521B7E" w:rsidRPr="00F51ABF">
        <w:rPr>
          <w:rFonts w:ascii="Arial" w:hAnsi="Arial" w:cs="Arial"/>
          <w:sz w:val="20"/>
          <w:szCs w:val="20"/>
        </w:rPr>
        <w:t xml:space="preserve"> for</w:t>
      </w:r>
      <w:r w:rsidRPr="00F51ABF">
        <w:rPr>
          <w:rFonts w:ascii="Arial" w:hAnsi="Arial" w:cs="Arial"/>
          <w:sz w:val="20"/>
          <w:szCs w:val="20"/>
        </w:rPr>
        <w:t xml:space="preserve"> escalation</w:t>
      </w:r>
      <w:r w:rsidR="00521B7E" w:rsidRPr="00F51ABF">
        <w:rPr>
          <w:rFonts w:ascii="Arial" w:hAnsi="Arial" w:cs="Arial"/>
          <w:sz w:val="20"/>
          <w:szCs w:val="20"/>
        </w:rPr>
        <w:t xml:space="preserve">s </w:t>
      </w:r>
      <w:r w:rsidR="00EA5A75" w:rsidRPr="00F51ABF">
        <w:rPr>
          <w:rFonts w:ascii="Arial" w:hAnsi="Arial" w:cs="Arial"/>
          <w:sz w:val="20"/>
          <w:szCs w:val="20"/>
        </w:rPr>
        <w:t>as</w:t>
      </w:r>
      <w:r w:rsidRPr="00F51ABF">
        <w:rPr>
          <w:rFonts w:ascii="Arial" w:hAnsi="Arial" w:cs="Arial"/>
          <w:sz w:val="20"/>
          <w:szCs w:val="20"/>
        </w:rPr>
        <w:t xml:space="preserve"> required.</w:t>
      </w:r>
    </w:p>
    <w:p w14:paraId="2D81D60A" w14:textId="4DB515E4"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Installation, moves and additional services in relation to IT equipment on customer sites</w:t>
      </w:r>
    </w:p>
    <w:p w14:paraId="68FCF959" w14:textId="48EE0B6C"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Second Line support for software and hardware fault resolution</w:t>
      </w:r>
    </w:p>
    <w:p w14:paraId="549507D5" w14:textId="65F20BD8"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Re-loading/configuring of software applications and images</w:t>
      </w:r>
    </w:p>
    <w:p w14:paraId="745A4773" w14:textId="173DBE95" w:rsidR="00A8206E" w:rsidRPr="00F51ABF" w:rsidRDefault="00AF71F6" w:rsidP="00F51ABF">
      <w:pPr>
        <w:pStyle w:val="ListParagraph"/>
        <w:numPr>
          <w:ilvl w:val="0"/>
          <w:numId w:val="25"/>
        </w:numPr>
        <w:rPr>
          <w:rFonts w:ascii="Arial" w:hAnsi="Arial" w:cs="Arial"/>
          <w:sz w:val="20"/>
          <w:szCs w:val="20"/>
        </w:rPr>
      </w:pPr>
      <w:r w:rsidRPr="00F51ABF">
        <w:rPr>
          <w:rFonts w:ascii="Arial" w:hAnsi="Arial" w:cs="Arial"/>
          <w:sz w:val="20"/>
          <w:szCs w:val="20"/>
        </w:rPr>
        <w:t>Activities to e</w:t>
      </w:r>
      <w:r w:rsidR="00A8206E" w:rsidRPr="00F51ABF">
        <w:rPr>
          <w:rFonts w:ascii="Arial" w:hAnsi="Arial" w:cs="Arial"/>
          <w:sz w:val="20"/>
          <w:szCs w:val="20"/>
        </w:rPr>
        <w:t>nsure SLA</w:t>
      </w:r>
      <w:r w:rsidRPr="00F51ABF">
        <w:rPr>
          <w:rFonts w:ascii="Arial" w:hAnsi="Arial" w:cs="Arial"/>
          <w:sz w:val="20"/>
          <w:szCs w:val="20"/>
        </w:rPr>
        <w:t xml:space="preserve"> </w:t>
      </w:r>
      <w:r w:rsidR="00A8206E" w:rsidRPr="00F51ABF">
        <w:rPr>
          <w:rFonts w:ascii="Arial" w:hAnsi="Arial" w:cs="Arial"/>
          <w:sz w:val="20"/>
          <w:szCs w:val="20"/>
        </w:rPr>
        <w:t>attainment across the team</w:t>
      </w:r>
    </w:p>
    <w:p w14:paraId="4673F526" w14:textId="639926BF"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Contribute to activities of all onsite SCC teams as required</w:t>
      </w:r>
    </w:p>
    <w:p w14:paraId="69907BB5" w14:textId="378E204E"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Proactive search for improvements &amp; ensuring these are captured &amp; progressed</w:t>
      </w:r>
    </w:p>
    <w:p w14:paraId="3E1A5023" w14:textId="3E22EAAC"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 xml:space="preserve">Adhere, </w:t>
      </w:r>
      <w:r w:rsidR="00F56280" w:rsidRPr="00F51ABF">
        <w:rPr>
          <w:rFonts w:ascii="Arial" w:hAnsi="Arial" w:cs="Arial"/>
          <w:sz w:val="20"/>
          <w:szCs w:val="20"/>
        </w:rPr>
        <w:t>always</w:t>
      </w:r>
      <w:r w:rsidRPr="00F51ABF">
        <w:rPr>
          <w:rFonts w:ascii="Arial" w:hAnsi="Arial" w:cs="Arial"/>
          <w:sz w:val="20"/>
          <w:szCs w:val="20"/>
        </w:rPr>
        <w:t xml:space="preserve">, to </w:t>
      </w:r>
      <w:r w:rsidR="00F56280" w:rsidRPr="00F51ABF">
        <w:rPr>
          <w:rFonts w:ascii="Arial" w:hAnsi="Arial" w:cs="Arial"/>
          <w:sz w:val="20"/>
          <w:szCs w:val="20"/>
        </w:rPr>
        <w:t xml:space="preserve">relevant customer and </w:t>
      </w:r>
      <w:r w:rsidRPr="00F51ABF">
        <w:rPr>
          <w:rFonts w:ascii="Arial" w:hAnsi="Arial" w:cs="Arial"/>
          <w:sz w:val="20"/>
          <w:szCs w:val="20"/>
        </w:rPr>
        <w:t>company policies and procedures</w:t>
      </w:r>
    </w:p>
    <w:p w14:paraId="12811500" w14:textId="428C1357" w:rsidR="00A8206E" w:rsidRPr="00F51ABF" w:rsidRDefault="00A8206E" w:rsidP="00F51ABF">
      <w:pPr>
        <w:pStyle w:val="ListParagraph"/>
        <w:numPr>
          <w:ilvl w:val="0"/>
          <w:numId w:val="25"/>
        </w:numPr>
        <w:rPr>
          <w:rFonts w:ascii="Arial" w:hAnsi="Arial" w:cs="Arial"/>
          <w:sz w:val="20"/>
          <w:szCs w:val="20"/>
        </w:rPr>
      </w:pPr>
      <w:r w:rsidRPr="00F51ABF">
        <w:rPr>
          <w:rFonts w:ascii="Arial" w:hAnsi="Arial" w:cs="Arial"/>
          <w:sz w:val="20"/>
          <w:szCs w:val="20"/>
        </w:rPr>
        <w:t>Being prepared to work out of hours when required to do so.</w:t>
      </w:r>
    </w:p>
    <w:p w14:paraId="77F7EFA5" w14:textId="77777777" w:rsidR="00DD090A" w:rsidRPr="007F76D8" w:rsidRDefault="00DD090A" w:rsidP="007F76D8">
      <w:pPr>
        <w:pStyle w:val="ListParagraph"/>
        <w:numPr>
          <w:ilvl w:val="0"/>
          <w:numId w:val="7"/>
        </w:numPr>
        <w:rPr>
          <w:rFonts w:ascii="Arial" w:hAnsi="Arial" w:cs="Arial"/>
          <w:b/>
          <w:color w:val="262626" w:themeColor="text1" w:themeTint="D9"/>
          <w:sz w:val="20"/>
          <w:szCs w:val="20"/>
        </w:rPr>
      </w:pPr>
      <w:r w:rsidRPr="007F76D8">
        <w:rPr>
          <w:rFonts w:ascii="Arial" w:hAnsi="Arial" w:cs="Arial"/>
          <w:b/>
          <w:color w:val="00B0F0"/>
          <w:sz w:val="20"/>
          <w:szCs w:val="20"/>
        </w:rPr>
        <w:lastRenderedPageBreak/>
        <w:t>Skills, Knowledge &amp; Experience:</w:t>
      </w:r>
    </w:p>
    <w:p w14:paraId="77F7EFA6" w14:textId="77777777" w:rsidR="00DD090A" w:rsidRPr="00DD090A" w:rsidRDefault="00DD090A" w:rsidP="00DD090A">
      <w:pPr>
        <w:spacing w:after="0" w:line="240" w:lineRule="auto"/>
        <w:rPr>
          <w:rFonts w:ascii="Arial" w:hAnsi="Arial" w:cs="Arial"/>
          <w:color w:val="262626" w:themeColor="text1" w:themeTint="D9"/>
          <w:sz w:val="20"/>
          <w:szCs w:val="20"/>
        </w:rPr>
      </w:pPr>
    </w:p>
    <w:p w14:paraId="3AC8FE7A" w14:textId="031715BA" w:rsidR="00A8206E" w:rsidRPr="00F51ABF"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Strong knowledge of Microsoft desktop operating systems (W10/W11</w:t>
      </w:r>
      <w:r w:rsidR="00617D53">
        <w:rPr>
          <w:rFonts w:ascii="Arial" w:hAnsi="Arial" w:cs="Arial"/>
          <w:sz w:val="20"/>
          <w:szCs w:val="20"/>
        </w:rPr>
        <w:t>)</w:t>
      </w:r>
    </w:p>
    <w:p w14:paraId="4BD7555A" w14:textId="451F06A5" w:rsidR="00A8206E"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A customer-orientated approach with excellent communication and organisational skills.</w:t>
      </w:r>
    </w:p>
    <w:p w14:paraId="1EF23F08" w14:textId="7FC2C4AE" w:rsidR="00A8206E"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Ability to effectively influence and negotiate with personnel at various organisational levels.</w:t>
      </w:r>
    </w:p>
    <w:p w14:paraId="4E68C782" w14:textId="310F2910" w:rsidR="00A8206E"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Strong analytical, creative problem solving and planning skills to achieve results.</w:t>
      </w:r>
    </w:p>
    <w:p w14:paraId="24BAA982" w14:textId="699CE795" w:rsidR="00A8206E"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Ability to manage &amp; create documents which are professional &amp; articulate.</w:t>
      </w:r>
    </w:p>
    <w:p w14:paraId="2805AD8E" w14:textId="709C86B2" w:rsidR="00A8206E"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Ability to prioritise, plan and meet deadlines.</w:t>
      </w:r>
    </w:p>
    <w:p w14:paraId="3B851B53" w14:textId="50DC3838" w:rsidR="00423B23" w:rsidRDefault="00423B23" w:rsidP="00F51ABF">
      <w:pPr>
        <w:numPr>
          <w:ilvl w:val="0"/>
          <w:numId w:val="11"/>
        </w:numPr>
        <w:spacing w:after="0" w:line="240" w:lineRule="auto"/>
        <w:ind w:right="-113"/>
        <w:rPr>
          <w:rFonts w:ascii="Arial" w:hAnsi="Arial" w:cs="Arial"/>
          <w:sz w:val="20"/>
          <w:szCs w:val="20"/>
        </w:rPr>
      </w:pPr>
      <w:r>
        <w:rPr>
          <w:rFonts w:ascii="Arial" w:hAnsi="Arial" w:cs="Arial"/>
          <w:sz w:val="20"/>
          <w:szCs w:val="20"/>
        </w:rPr>
        <w:t xml:space="preserve">Previous </w:t>
      </w:r>
      <w:r w:rsidR="00F51ABF">
        <w:rPr>
          <w:rFonts w:ascii="Arial" w:hAnsi="Arial" w:cs="Arial"/>
          <w:sz w:val="20"/>
          <w:szCs w:val="20"/>
        </w:rPr>
        <w:t>l</w:t>
      </w:r>
      <w:r>
        <w:rPr>
          <w:rFonts w:ascii="Arial" w:hAnsi="Arial" w:cs="Arial"/>
          <w:sz w:val="20"/>
          <w:szCs w:val="20"/>
        </w:rPr>
        <w:t xml:space="preserve">ine management experience </w:t>
      </w:r>
      <w:r w:rsidR="00F51ABF">
        <w:rPr>
          <w:rFonts w:ascii="Arial" w:hAnsi="Arial" w:cs="Arial"/>
          <w:sz w:val="20"/>
          <w:szCs w:val="20"/>
        </w:rPr>
        <w:t>or willingness and aptitude to learn</w:t>
      </w:r>
    </w:p>
    <w:p w14:paraId="5383AB9C" w14:textId="35C7D426" w:rsidR="00423B23" w:rsidRDefault="00A8206E" w:rsidP="00F51ABF">
      <w:pPr>
        <w:numPr>
          <w:ilvl w:val="0"/>
          <w:numId w:val="11"/>
        </w:numPr>
        <w:spacing w:after="0" w:line="240" w:lineRule="auto"/>
        <w:ind w:right="-113"/>
        <w:rPr>
          <w:rFonts w:ascii="Arial" w:hAnsi="Arial" w:cs="Arial"/>
          <w:sz w:val="20"/>
          <w:szCs w:val="20"/>
        </w:rPr>
      </w:pPr>
      <w:r>
        <w:rPr>
          <w:rFonts w:ascii="Arial" w:hAnsi="Arial" w:cs="Arial"/>
          <w:sz w:val="20"/>
          <w:szCs w:val="20"/>
        </w:rPr>
        <w:t>Ability to handle difficult and demanding customer environment</w:t>
      </w:r>
      <w:r w:rsidR="00423B23">
        <w:rPr>
          <w:rFonts w:ascii="Arial" w:hAnsi="Arial" w:cs="Arial"/>
          <w:sz w:val="20"/>
          <w:szCs w:val="20"/>
        </w:rPr>
        <w:t>s</w:t>
      </w:r>
    </w:p>
    <w:p w14:paraId="7B937DB3" w14:textId="644A3AE1" w:rsidR="00A8206E" w:rsidRDefault="00A8206E" w:rsidP="004D7235">
      <w:pPr>
        <w:spacing w:after="0" w:line="240" w:lineRule="auto"/>
        <w:rPr>
          <w:rFonts w:ascii="Arial" w:hAnsi="Arial" w:cs="Arial"/>
          <w:sz w:val="20"/>
          <w:szCs w:val="20"/>
        </w:rPr>
      </w:pPr>
    </w:p>
    <w:p w14:paraId="14DB2EAF" w14:textId="77777777" w:rsidR="00A8206E" w:rsidRDefault="00A8206E" w:rsidP="004D7235">
      <w:pPr>
        <w:spacing w:after="0" w:line="240" w:lineRule="auto"/>
        <w:rPr>
          <w:rFonts w:ascii="Arial" w:hAnsi="Arial" w:cs="Arial"/>
          <w:sz w:val="20"/>
          <w:szCs w:val="20"/>
        </w:rPr>
      </w:pPr>
    </w:p>
    <w:p w14:paraId="77F7EFB1" w14:textId="77777777" w:rsidR="004D7235" w:rsidRDefault="004D7235" w:rsidP="004D7235">
      <w:pPr>
        <w:pStyle w:val="ListParagraph"/>
        <w:numPr>
          <w:ilvl w:val="0"/>
          <w:numId w:val="7"/>
        </w:numPr>
        <w:rPr>
          <w:rFonts w:ascii="Arial" w:hAnsi="Arial" w:cs="Arial"/>
          <w:b/>
          <w:color w:val="00B0F0"/>
          <w:sz w:val="20"/>
          <w:szCs w:val="20"/>
        </w:rPr>
      </w:pPr>
      <w:r w:rsidRPr="004D7235">
        <w:rPr>
          <w:rFonts w:ascii="Arial" w:hAnsi="Arial" w:cs="Arial"/>
          <w:b/>
          <w:color w:val="00B0F0"/>
          <w:sz w:val="20"/>
          <w:szCs w:val="20"/>
        </w:rPr>
        <w:t xml:space="preserve">Success </w:t>
      </w:r>
      <w:r>
        <w:rPr>
          <w:rFonts w:ascii="Arial" w:hAnsi="Arial" w:cs="Arial"/>
          <w:b/>
          <w:color w:val="00B0F0"/>
          <w:sz w:val="20"/>
          <w:szCs w:val="20"/>
        </w:rPr>
        <w:t>Criteria</w:t>
      </w:r>
    </w:p>
    <w:p w14:paraId="77F7EFB2" w14:textId="77777777" w:rsidR="004D7235" w:rsidRDefault="004D7235" w:rsidP="004D7235">
      <w:pPr>
        <w:rPr>
          <w:rFonts w:ascii="Arial" w:hAnsi="Arial" w:cs="Arial"/>
          <w:b/>
          <w:color w:val="00B0F0"/>
          <w:sz w:val="20"/>
          <w:szCs w:val="20"/>
        </w:rPr>
      </w:pPr>
    </w:p>
    <w:p w14:paraId="77F7EFB3" w14:textId="77777777" w:rsidR="004D7235" w:rsidRPr="0047760A" w:rsidRDefault="004D7235" w:rsidP="00FC293A">
      <w:pPr>
        <w:numPr>
          <w:ilvl w:val="0"/>
          <w:numId w:val="11"/>
        </w:numPr>
        <w:spacing w:after="0" w:line="240" w:lineRule="auto"/>
        <w:ind w:right="-113"/>
        <w:rPr>
          <w:rFonts w:ascii="Arial" w:hAnsi="Arial" w:cs="Arial"/>
          <w:sz w:val="20"/>
          <w:szCs w:val="20"/>
        </w:rPr>
      </w:pPr>
      <w:r w:rsidRPr="0047760A">
        <w:rPr>
          <w:rFonts w:ascii="Arial" w:hAnsi="Arial" w:cs="Arial"/>
          <w:sz w:val="20"/>
          <w:szCs w:val="20"/>
        </w:rPr>
        <w:t>SLA’s are regularly met and/or exceeded</w:t>
      </w:r>
    </w:p>
    <w:p w14:paraId="77F7EFB4" w14:textId="77777777" w:rsidR="004D7235" w:rsidRPr="0047760A" w:rsidRDefault="00FC293A" w:rsidP="00FC293A">
      <w:pPr>
        <w:numPr>
          <w:ilvl w:val="0"/>
          <w:numId w:val="11"/>
        </w:numPr>
        <w:spacing w:after="0" w:line="240" w:lineRule="auto"/>
        <w:ind w:right="-113"/>
        <w:rPr>
          <w:rFonts w:ascii="Arial" w:hAnsi="Arial" w:cs="Arial"/>
          <w:sz w:val="20"/>
          <w:szCs w:val="20"/>
        </w:rPr>
      </w:pPr>
      <w:r w:rsidRPr="0047760A">
        <w:rPr>
          <w:rFonts w:ascii="Arial" w:hAnsi="Arial" w:cs="Arial"/>
          <w:sz w:val="20"/>
          <w:szCs w:val="20"/>
        </w:rPr>
        <w:t>Able to evidence control of workload and team members</w:t>
      </w:r>
    </w:p>
    <w:p w14:paraId="77F7EFB5" w14:textId="77777777" w:rsidR="00FC293A" w:rsidRPr="0047760A" w:rsidRDefault="00FC293A" w:rsidP="00FC293A">
      <w:pPr>
        <w:numPr>
          <w:ilvl w:val="0"/>
          <w:numId w:val="11"/>
        </w:numPr>
        <w:spacing w:after="0" w:line="240" w:lineRule="auto"/>
        <w:ind w:right="-113"/>
        <w:rPr>
          <w:rFonts w:ascii="Arial" w:hAnsi="Arial" w:cs="Arial"/>
          <w:sz w:val="20"/>
          <w:szCs w:val="20"/>
        </w:rPr>
      </w:pPr>
      <w:r w:rsidRPr="0047760A">
        <w:rPr>
          <w:rFonts w:ascii="Arial" w:hAnsi="Arial" w:cs="Arial"/>
          <w:sz w:val="20"/>
          <w:szCs w:val="20"/>
        </w:rPr>
        <w:t>Team members working and collaborating across sites</w:t>
      </w:r>
    </w:p>
    <w:p w14:paraId="77F7EFB6" w14:textId="77777777" w:rsidR="00FC293A" w:rsidRPr="0047760A" w:rsidRDefault="00FC293A" w:rsidP="00FC293A">
      <w:pPr>
        <w:numPr>
          <w:ilvl w:val="0"/>
          <w:numId w:val="11"/>
        </w:numPr>
        <w:spacing w:after="0" w:line="240" w:lineRule="auto"/>
        <w:ind w:right="-113"/>
        <w:rPr>
          <w:rFonts w:ascii="Arial" w:hAnsi="Arial" w:cs="Arial"/>
          <w:sz w:val="20"/>
          <w:szCs w:val="20"/>
        </w:rPr>
      </w:pPr>
      <w:r w:rsidRPr="0047760A">
        <w:rPr>
          <w:rFonts w:ascii="Arial" w:hAnsi="Arial" w:cs="Arial"/>
          <w:sz w:val="20"/>
          <w:szCs w:val="20"/>
        </w:rPr>
        <w:t>Positive customer and end-user feedback</w:t>
      </w:r>
    </w:p>
    <w:p w14:paraId="09F4C561" w14:textId="6585035B" w:rsidR="001727FA" w:rsidRPr="008614C1" w:rsidRDefault="00944E9F" w:rsidP="008614C1">
      <w:pPr>
        <w:pStyle w:val="ListParagraph"/>
        <w:numPr>
          <w:ilvl w:val="0"/>
          <w:numId w:val="11"/>
        </w:numPr>
        <w:ind w:right="-113"/>
        <w:rPr>
          <w:rFonts w:ascii="Arial" w:hAnsi="Arial" w:cs="Arial"/>
          <w:sz w:val="20"/>
          <w:szCs w:val="20"/>
        </w:rPr>
      </w:pPr>
      <w:r w:rsidRPr="008614C1">
        <w:rPr>
          <w:rFonts w:ascii="Arial" w:hAnsi="Arial" w:cs="Arial"/>
          <w:sz w:val="20"/>
          <w:szCs w:val="20"/>
        </w:rPr>
        <w:t>Local IT Hub is fully resourced at all times</w:t>
      </w:r>
    </w:p>
    <w:p w14:paraId="77F7EFB7" w14:textId="77777777" w:rsidR="00FC293A" w:rsidRPr="00FC293A" w:rsidRDefault="00FC293A" w:rsidP="00FC293A">
      <w:pPr>
        <w:spacing w:after="0" w:line="240" w:lineRule="auto"/>
        <w:ind w:left="360" w:right="-113"/>
        <w:rPr>
          <w:rFonts w:ascii="Arial" w:hAnsi="Arial" w:cs="Arial"/>
          <w:sz w:val="20"/>
          <w:szCs w:val="20"/>
        </w:rPr>
      </w:pPr>
    </w:p>
    <w:sectPr w:rsidR="00FC293A" w:rsidRPr="00FC293A" w:rsidSect="003444C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D4BB" w14:textId="77777777" w:rsidR="009F4583" w:rsidRDefault="009F4583" w:rsidP="00C50B17">
      <w:pPr>
        <w:spacing w:after="0" w:line="240" w:lineRule="auto"/>
      </w:pPr>
      <w:r>
        <w:separator/>
      </w:r>
    </w:p>
  </w:endnote>
  <w:endnote w:type="continuationSeparator" w:id="0">
    <w:p w14:paraId="132C0EA4" w14:textId="77777777" w:rsidR="009F4583" w:rsidRDefault="009F4583" w:rsidP="00C5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EFC0" w14:textId="77777777" w:rsidR="00BA1962" w:rsidRDefault="00BA1962" w:rsidP="00542009">
    <w:pPr>
      <w:pStyle w:val="Footer"/>
      <w:rPr>
        <w:rFonts w:ascii="Arial" w:hAnsi="Arial" w:cs="Arial"/>
        <w:color w:val="808080" w:themeColor="background1" w:themeShade="80"/>
        <w:sz w:val="16"/>
        <w:szCs w:val="16"/>
      </w:rPr>
    </w:pPr>
  </w:p>
  <w:p w14:paraId="77F7EFC1" w14:textId="77777777" w:rsidR="00542009" w:rsidRPr="00BA1962" w:rsidRDefault="00542009" w:rsidP="00542009">
    <w:pPr>
      <w:pStyle w:val="Footer"/>
      <w:rPr>
        <w:rFonts w:ascii="Arial" w:hAnsi="Arial" w:cs="Arial"/>
        <w:color w:val="808080" w:themeColor="background1" w:themeShade="80"/>
        <w:sz w:val="16"/>
        <w:szCs w:val="16"/>
      </w:rPr>
    </w:pPr>
    <w:r w:rsidRPr="00BA1962">
      <w:rPr>
        <w:rFonts w:ascii="Arial" w:hAnsi="Arial" w:cs="Arial"/>
        <w:noProof/>
        <w:color w:val="808080" w:themeColor="background1" w:themeShade="80"/>
        <w:sz w:val="16"/>
        <w:szCs w:val="16"/>
        <w:lang w:eastAsia="en-GB"/>
      </w:rPr>
      <mc:AlternateContent>
        <mc:Choice Requires="wps">
          <w:drawing>
            <wp:anchor distT="0" distB="0" distL="114300" distR="114300" simplePos="0" relativeHeight="251669504" behindDoc="0" locked="0" layoutInCell="1" allowOverlap="1" wp14:anchorId="77F7EFC5" wp14:editId="77F7EFC6">
              <wp:simplePos x="0" y="0"/>
              <wp:positionH relativeFrom="column">
                <wp:posOffset>0</wp:posOffset>
              </wp:positionH>
              <wp:positionV relativeFrom="paragraph">
                <wp:posOffset>16315</wp:posOffset>
              </wp:positionV>
              <wp:extent cx="57325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732585"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467A11D"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pt" to="45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" strokecolor="#a5a5a5 [2092]"/>
          </w:pict>
        </mc:Fallback>
      </mc:AlternateContent>
    </w:r>
  </w:p>
  <w:p w14:paraId="77F7EFC2" w14:textId="77777777" w:rsidR="00542009" w:rsidRPr="00BA1962" w:rsidRDefault="00DB05B0" w:rsidP="00BA1962">
    <w:pPr>
      <w:pStyle w:val="Footer"/>
      <w:jc w:val="center"/>
      <w:rPr>
        <w:rFonts w:ascii="Arial" w:hAnsi="Arial" w:cs="Arial"/>
        <w:color w:val="808080" w:themeColor="background1" w:themeShade="80"/>
        <w:sz w:val="16"/>
        <w:szCs w:val="16"/>
      </w:rPr>
    </w:pPr>
    <w:r w:rsidRPr="00BA1962">
      <w:rPr>
        <w:rFonts w:ascii="Arial" w:hAnsi="Arial" w:cs="Arial"/>
        <w:color w:val="808080" w:themeColor="background1" w:themeShade="80"/>
        <w:sz w:val="16"/>
        <w:szCs w:val="16"/>
      </w:rPr>
      <w:t>International HQ</w:t>
    </w:r>
    <w:r w:rsidR="00BA1962">
      <w:rPr>
        <w:rFonts w:ascii="Arial" w:hAnsi="Arial" w:cs="Arial"/>
        <w:color w:val="808080" w:themeColor="background1" w:themeShade="80"/>
        <w:sz w:val="16"/>
        <w:szCs w:val="16"/>
      </w:rPr>
      <w:t xml:space="preserve"> |</w:t>
    </w:r>
    <w:r w:rsidR="00542009" w:rsidRPr="00BA1962">
      <w:rPr>
        <w:rFonts w:ascii="Arial" w:hAnsi="Arial" w:cs="Arial"/>
        <w:color w:val="808080" w:themeColor="background1" w:themeShade="80"/>
        <w:sz w:val="16"/>
        <w:szCs w:val="16"/>
      </w:rPr>
      <w:t xml:space="preserve"> </w:t>
    </w:r>
    <w:r w:rsidR="00BA1962">
      <w:rPr>
        <w:rFonts w:ascii="Arial" w:hAnsi="Arial" w:cs="Arial"/>
        <w:color w:val="808080" w:themeColor="background1" w:themeShade="80"/>
        <w:sz w:val="16"/>
        <w:szCs w:val="16"/>
      </w:rPr>
      <w:t>James House | Warwick Road |</w:t>
    </w:r>
    <w:r w:rsidRPr="00BA1962">
      <w:rPr>
        <w:rFonts w:ascii="Arial" w:hAnsi="Arial" w:cs="Arial"/>
        <w:color w:val="808080" w:themeColor="background1" w:themeShade="80"/>
        <w:sz w:val="16"/>
        <w:szCs w:val="16"/>
      </w:rPr>
      <w:t xml:space="preserve"> Birmingham B11 2LE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01C9" w14:textId="77777777" w:rsidR="009F4583" w:rsidRDefault="009F4583" w:rsidP="00C50B17">
      <w:pPr>
        <w:spacing w:after="0" w:line="240" w:lineRule="auto"/>
      </w:pPr>
      <w:r>
        <w:separator/>
      </w:r>
    </w:p>
  </w:footnote>
  <w:footnote w:type="continuationSeparator" w:id="0">
    <w:p w14:paraId="4B1373F7" w14:textId="77777777" w:rsidR="009F4583" w:rsidRDefault="009F4583" w:rsidP="00C5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EFBC" w14:textId="77777777" w:rsidR="00C50B17" w:rsidRPr="00BA1962" w:rsidRDefault="00C7240D" w:rsidP="00CC31FD">
    <w:pPr>
      <w:pStyle w:val="Header"/>
      <w:jc w:val="right"/>
      <w:rPr>
        <w:rFonts w:ascii="Arial" w:hAnsi="Arial" w:cs="Arial"/>
        <w:sz w:val="20"/>
      </w:rPr>
    </w:pPr>
    <w:r w:rsidRPr="00BA1962">
      <w:rPr>
        <w:rFonts w:ascii="Arial" w:hAnsi="Arial" w:cs="Arial"/>
        <w:noProof/>
        <w:sz w:val="20"/>
        <w:lang w:eastAsia="en-GB"/>
      </w:rPr>
      <w:drawing>
        <wp:inline distT="0" distB="0" distL="0" distR="0" wp14:anchorId="77F7EFC3" wp14:editId="77F7EFC4">
          <wp:extent cx="1097810" cy="42812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We make IT work-logo-normal.jpg"/>
                  <pic:cNvPicPr/>
                </pic:nvPicPr>
                <pic:blipFill>
                  <a:blip r:embed="rId1">
                    <a:extLst>
                      <a:ext uri="{28A0092B-C50C-407E-A947-70E740481C1C}">
                        <a14:useLocalDpi xmlns:a14="http://schemas.microsoft.com/office/drawing/2010/main" val="0"/>
                      </a:ext>
                    </a:extLst>
                  </a:blip>
                  <a:stretch>
                    <a:fillRect/>
                  </a:stretch>
                </pic:blipFill>
                <pic:spPr>
                  <a:xfrm>
                    <a:off x="0" y="0"/>
                    <a:ext cx="1123466" cy="438135"/>
                  </a:xfrm>
                  <a:prstGeom prst="rect">
                    <a:avLst/>
                  </a:prstGeom>
                </pic:spPr>
              </pic:pic>
            </a:graphicData>
          </a:graphic>
        </wp:inline>
      </w:drawing>
    </w:r>
  </w:p>
  <w:p w14:paraId="77F7EFBD" w14:textId="77777777" w:rsidR="00BA1962" w:rsidRDefault="001254D3" w:rsidP="00BA1962">
    <w:pPr>
      <w:pStyle w:val="Header"/>
      <w:rPr>
        <w:rFonts w:ascii="Arial" w:hAnsi="Arial" w:cs="Arial"/>
        <w:color w:val="808080" w:themeColor="background1" w:themeShade="80"/>
        <w:sz w:val="16"/>
        <w:szCs w:val="16"/>
      </w:rPr>
    </w:pPr>
    <w:r>
      <w:rPr>
        <w:rFonts w:ascii="Arial" w:hAnsi="Arial" w:cs="Arial"/>
        <w:color w:val="808080" w:themeColor="background1" w:themeShade="80"/>
        <w:sz w:val="16"/>
        <w:szCs w:val="16"/>
      </w:rPr>
      <w:t>JOB DESCRIPTION</w:t>
    </w:r>
    <w:r w:rsidR="0071241E">
      <w:rPr>
        <w:rFonts w:ascii="Arial" w:hAnsi="Arial" w:cs="Arial"/>
        <w:color w:val="808080" w:themeColor="background1" w:themeShade="80"/>
        <w:sz w:val="16"/>
        <w:szCs w:val="16"/>
      </w:rPr>
      <w:t xml:space="preserve"> TEMPLATE</w:t>
    </w:r>
  </w:p>
  <w:p w14:paraId="77F7EFBE" w14:textId="77777777" w:rsidR="00BA1962" w:rsidRDefault="00BA1962" w:rsidP="00BA1962">
    <w:pPr>
      <w:pStyle w:val="Header"/>
      <w:rPr>
        <w:rFonts w:ascii="Arial" w:hAnsi="Arial" w:cs="Arial"/>
        <w:color w:val="808080" w:themeColor="background1" w:themeShade="80"/>
        <w:sz w:val="16"/>
        <w:szCs w:val="16"/>
      </w:rPr>
    </w:pPr>
  </w:p>
  <w:p w14:paraId="77F7EFBF" w14:textId="77777777" w:rsidR="00BA1962" w:rsidRPr="00BA1962" w:rsidRDefault="00BA1962" w:rsidP="00BA1962">
    <w:pPr>
      <w:pStyle w:val="Header"/>
      <w:rPr>
        <w:rFonts w:ascii="Arial" w:hAnsi="Arial" w:cs="Arial"/>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63B30"/>
    <w:multiLevelType w:val="hybridMultilevel"/>
    <w:tmpl w:val="0400AFE0"/>
    <w:lvl w:ilvl="0" w:tplc="D3AAD39A">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800253"/>
    <w:multiLevelType w:val="hybridMultilevel"/>
    <w:tmpl w:val="B6FA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92D06"/>
    <w:multiLevelType w:val="hybridMultilevel"/>
    <w:tmpl w:val="22149F6C"/>
    <w:lvl w:ilvl="0" w:tplc="08090001">
      <w:start w:val="1"/>
      <w:numFmt w:val="bullet"/>
      <w:lvlText w:val=""/>
      <w:lvlJc w:val="left"/>
      <w:pPr>
        <w:ind w:left="1044" w:hanging="6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637A1A"/>
    <w:multiLevelType w:val="hybridMultilevel"/>
    <w:tmpl w:val="F86607A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D3E30"/>
    <w:multiLevelType w:val="hybridMultilevel"/>
    <w:tmpl w:val="F290FE9C"/>
    <w:lvl w:ilvl="0" w:tplc="5298F7B2">
      <w:numFmt w:val="bullet"/>
      <w:lvlText w:val="•"/>
      <w:lvlJc w:val="left"/>
      <w:pPr>
        <w:ind w:left="975" w:hanging="615"/>
      </w:pPr>
      <w:rPr>
        <w:rFonts w:ascii="Garamond" w:eastAsiaTheme="minorHAnsi" w:hAnsi="Garamond"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D5CEE"/>
    <w:multiLevelType w:val="hybridMultilevel"/>
    <w:tmpl w:val="D720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D782D"/>
    <w:multiLevelType w:val="hybridMultilevel"/>
    <w:tmpl w:val="33C0D54C"/>
    <w:lvl w:ilvl="0" w:tplc="ECF2C610">
      <w:numFmt w:val="bullet"/>
      <w:lvlText w:val="•"/>
      <w:lvlJc w:val="left"/>
      <w:pPr>
        <w:ind w:left="1044" w:hanging="68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02D4D"/>
    <w:multiLevelType w:val="hybridMultilevel"/>
    <w:tmpl w:val="24E0EE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B009C"/>
    <w:multiLevelType w:val="hybridMultilevel"/>
    <w:tmpl w:val="3D02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621B2"/>
    <w:multiLevelType w:val="hybridMultilevel"/>
    <w:tmpl w:val="E0CE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E0F4D"/>
    <w:multiLevelType w:val="hybridMultilevel"/>
    <w:tmpl w:val="448A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85072"/>
    <w:multiLevelType w:val="hybridMultilevel"/>
    <w:tmpl w:val="B792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A65D0"/>
    <w:multiLevelType w:val="hybridMultilevel"/>
    <w:tmpl w:val="56B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D1724"/>
    <w:multiLevelType w:val="hybridMultilevel"/>
    <w:tmpl w:val="C966F9C8"/>
    <w:lvl w:ilvl="0" w:tplc="ECF2C610">
      <w:numFmt w:val="bullet"/>
      <w:lvlText w:val="•"/>
      <w:lvlJc w:val="left"/>
      <w:pPr>
        <w:ind w:left="1044" w:hanging="68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C06F4"/>
    <w:multiLevelType w:val="hybridMultilevel"/>
    <w:tmpl w:val="F186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F4785"/>
    <w:multiLevelType w:val="hybridMultilevel"/>
    <w:tmpl w:val="19E2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66ED9"/>
    <w:multiLevelType w:val="hybridMultilevel"/>
    <w:tmpl w:val="74C63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2F4AE7"/>
    <w:multiLevelType w:val="hybridMultilevel"/>
    <w:tmpl w:val="910A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63EDB"/>
    <w:multiLevelType w:val="hybridMultilevel"/>
    <w:tmpl w:val="621E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C4028"/>
    <w:multiLevelType w:val="hybridMultilevel"/>
    <w:tmpl w:val="C7CA4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F19B8"/>
    <w:multiLevelType w:val="hybridMultilevel"/>
    <w:tmpl w:val="B238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1B21"/>
    <w:multiLevelType w:val="hybridMultilevel"/>
    <w:tmpl w:val="F846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05CC2"/>
    <w:multiLevelType w:val="hybridMultilevel"/>
    <w:tmpl w:val="8D92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184335">
    <w:abstractNumId w:val="0"/>
  </w:num>
  <w:num w:numId="2" w16cid:durableId="214200340">
    <w:abstractNumId w:val="12"/>
  </w:num>
  <w:num w:numId="3" w16cid:durableId="1691836182">
    <w:abstractNumId w:val="5"/>
  </w:num>
  <w:num w:numId="4" w16cid:durableId="60300598">
    <w:abstractNumId w:val="17"/>
  </w:num>
  <w:num w:numId="5" w16cid:durableId="1893956686">
    <w:abstractNumId w:val="22"/>
  </w:num>
  <w:num w:numId="6" w16cid:durableId="1771273060">
    <w:abstractNumId w:val="9"/>
  </w:num>
  <w:num w:numId="7" w16cid:durableId="103498071">
    <w:abstractNumId w:val="1"/>
  </w:num>
  <w:num w:numId="8" w16cid:durableId="846598918">
    <w:abstractNumId w:val="21"/>
  </w:num>
  <w:num w:numId="9" w16cid:durableId="1161969885">
    <w:abstractNumId w:val="15"/>
  </w:num>
  <w:num w:numId="10" w16cid:durableId="72313256">
    <w:abstractNumId w:val="6"/>
  </w:num>
  <w:num w:numId="11" w16cid:durableId="1039428539">
    <w:abstractNumId w:val="20"/>
  </w:num>
  <w:num w:numId="12" w16cid:durableId="1226379526">
    <w:abstractNumId w:val="8"/>
  </w:num>
  <w:num w:numId="13" w16cid:durableId="612901019">
    <w:abstractNumId w:val="11"/>
  </w:num>
  <w:num w:numId="14" w16cid:durableId="629820458">
    <w:abstractNumId w:val="2"/>
  </w:num>
  <w:num w:numId="15" w16cid:durableId="423260610">
    <w:abstractNumId w:val="16"/>
  </w:num>
  <w:num w:numId="16" w16cid:durableId="1946231586">
    <w:abstractNumId w:val="10"/>
  </w:num>
  <w:num w:numId="17" w16cid:durableId="73283183">
    <w:abstractNumId w:val="13"/>
  </w:num>
  <w:num w:numId="18" w16cid:durableId="845368794">
    <w:abstractNumId w:val="19"/>
  </w:num>
  <w:num w:numId="19" w16cid:durableId="101145220">
    <w:abstractNumId w:val="4"/>
  </w:num>
  <w:num w:numId="20" w16cid:durableId="701982066">
    <w:abstractNumId w:val="20"/>
  </w:num>
  <w:num w:numId="21" w16cid:durableId="322860541">
    <w:abstractNumId w:val="23"/>
  </w:num>
  <w:num w:numId="22" w16cid:durableId="1540358583">
    <w:abstractNumId w:val="18"/>
  </w:num>
  <w:num w:numId="23" w16cid:durableId="393623114">
    <w:abstractNumId w:val="14"/>
  </w:num>
  <w:num w:numId="24" w16cid:durableId="2098092855">
    <w:abstractNumId w:val="7"/>
  </w:num>
  <w:num w:numId="25" w16cid:durableId="1844120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17"/>
    <w:rsid w:val="00001524"/>
    <w:rsid w:val="0002267C"/>
    <w:rsid w:val="0003031F"/>
    <w:rsid w:val="000317C7"/>
    <w:rsid w:val="00040178"/>
    <w:rsid w:val="000438FB"/>
    <w:rsid w:val="000509FD"/>
    <w:rsid w:val="00051F92"/>
    <w:rsid w:val="00057CB9"/>
    <w:rsid w:val="00072552"/>
    <w:rsid w:val="00076378"/>
    <w:rsid w:val="000843C5"/>
    <w:rsid w:val="000968F7"/>
    <w:rsid w:val="000A5469"/>
    <w:rsid w:val="000A710B"/>
    <w:rsid w:val="000B449F"/>
    <w:rsid w:val="000D2DE8"/>
    <w:rsid w:val="000E11B3"/>
    <w:rsid w:val="000E7CB6"/>
    <w:rsid w:val="000F0BC1"/>
    <w:rsid w:val="000F2D24"/>
    <w:rsid w:val="000F7555"/>
    <w:rsid w:val="0010439F"/>
    <w:rsid w:val="0010596F"/>
    <w:rsid w:val="00111FF2"/>
    <w:rsid w:val="001254D3"/>
    <w:rsid w:val="00127FC1"/>
    <w:rsid w:val="00147C1F"/>
    <w:rsid w:val="001549D9"/>
    <w:rsid w:val="0015763B"/>
    <w:rsid w:val="00162B01"/>
    <w:rsid w:val="001727FA"/>
    <w:rsid w:val="001A0F59"/>
    <w:rsid w:val="001A3BCF"/>
    <w:rsid w:val="001B6DD1"/>
    <w:rsid w:val="001C6065"/>
    <w:rsid w:val="001D2193"/>
    <w:rsid w:val="001E0C8D"/>
    <w:rsid w:val="0021022C"/>
    <w:rsid w:val="0023062B"/>
    <w:rsid w:val="00233F41"/>
    <w:rsid w:val="00236368"/>
    <w:rsid w:val="00241FD1"/>
    <w:rsid w:val="002507AD"/>
    <w:rsid w:val="00262C47"/>
    <w:rsid w:val="0028091C"/>
    <w:rsid w:val="00286986"/>
    <w:rsid w:val="002922A7"/>
    <w:rsid w:val="002B695B"/>
    <w:rsid w:val="002E1519"/>
    <w:rsid w:val="002E43A3"/>
    <w:rsid w:val="002F0AB3"/>
    <w:rsid w:val="00304778"/>
    <w:rsid w:val="00306287"/>
    <w:rsid w:val="003111C9"/>
    <w:rsid w:val="003444C7"/>
    <w:rsid w:val="003654EF"/>
    <w:rsid w:val="003737F9"/>
    <w:rsid w:val="00377799"/>
    <w:rsid w:val="00380586"/>
    <w:rsid w:val="0038594F"/>
    <w:rsid w:val="0039179F"/>
    <w:rsid w:val="003961B4"/>
    <w:rsid w:val="003C1DCE"/>
    <w:rsid w:val="003D0352"/>
    <w:rsid w:val="003E07A6"/>
    <w:rsid w:val="004131A8"/>
    <w:rsid w:val="00423B23"/>
    <w:rsid w:val="0043098C"/>
    <w:rsid w:val="00431895"/>
    <w:rsid w:val="00431B99"/>
    <w:rsid w:val="004476B8"/>
    <w:rsid w:val="00454315"/>
    <w:rsid w:val="00456A79"/>
    <w:rsid w:val="004609B4"/>
    <w:rsid w:val="00474B02"/>
    <w:rsid w:val="0047760A"/>
    <w:rsid w:val="00482871"/>
    <w:rsid w:val="004D0825"/>
    <w:rsid w:val="004D7235"/>
    <w:rsid w:val="004E7AB9"/>
    <w:rsid w:val="004F6A15"/>
    <w:rsid w:val="00506D2A"/>
    <w:rsid w:val="005135B9"/>
    <w:rsid w:val="00521B7E"/>
    <w:rsid w:val="00527C3F"/>
    <w:rsid w:val="00542009"/>
    <w:rsid w:val="0055134B"/>
    <w:rsid w:val="00575B40"/>
    <w:rsid w:val="00583A05"/>
    <w:rsid w:val="00597B98"/>
    <w:rsid w:val="005B02B4"/>
    <w:rsid w:val="005E0EA8"/>
    <w:rsid w:val="005E5948"/>
    <w:rsid w:val="005E6D72"/>
    <w:rsid w:val="005E6DCC"/>
    <w:rsid w:val="005E75D7"/>
    <w:rsid w:val="005F2702"/>
    <w:rsid w:val="00617D53"/>
    <w:rsid w:val="00626523"/>
    <w:rsid w:val="006414E4"/>
    <w:rsid w:val="006617C0"/>
    <w:rsid w:val="006671FE"/>
    <w:rsid w:val="006A688B"/>
    <w:rsid w:val="006D0F5B"/>
    <w:rsid w:val="006D54F3"/>
    <w:rsid w:val="006E7F84"/>
    <w:rsid w:val="00711BA3"/>
    <w:rsid w:val="00712055"/>
    <w:rsid w:val="0071241E"/>
    <w:rsid w:val="00720808"/>
    <w:rsid w:val="00747790"/>
    <w:rsid w:val="00767E3F"/>
    <w:rsid w:val="0078666F"/>
    <w:rsid w:val="00790A00"/>
    <w:rsid w:val="00795F05"/>
    <w:rsid w:val="007A060C"/>
    <w:rsid w:val="007A7678"/>
    <w:rsid w:val="007C55FD"/>
    <w:rsid w:val="007C74AC"/>
    <w:rsid w:val="007E4C9B"/>
    <w:rsid w:val="007F76D8"/>
    <w:rsid w:val="008040D2"/>
    <w:rsid w:val="0080557C"/>
    <w:rsid w:val="008155B3"/>
    <w:rsid w:val="0082142F"/>
    <w:rsid w:val="0085309A"/>
    <w:rsid w:val="008614C1"/>
    <w:rsid w:val="00876EED"/>
    <w:rsid w:val="00892567"/>
    <w:rsid w:val="008935F7"/>
    <w:rsid w:val="00895C76"/>
    <w:rsid w:val="008B63AB"/>
    <w:rsid w:val="008E73D8"/>
    <w:rsid w:val="009239B3"/>
    <w:rsid w:val="00944E9F"/>
    <w:rsid w:val="00951D5F"/>
    <w:rsid w:val="009957F0"/>
    <w:rsid w:val="009A5FAC"/>
    <w:rsid w:val="009A7C0D"/>
    <w:rsid w:val="009B5FCC"/>
    <w:rsid w:val="009B6CE7"/>
    <w:rsid w:val="009C75FC"/>
    <w:rsid w:val="009D7B96"/>
    <w:rsid w:val="009E7A3E"/>
    <w:rsid w:val="009F4583"/>
    <w:rsid w:val="00A137A2"/>
    <w:rsid w:val="00A2377D"/>
    <w:rsid w:val="00A27F3D"/>
    <w:rsid w:val="00A35DD3"/>
    <w:rsid w:val="00A41332"/>
    <w:rsid w:val="00A421CA"/>
    <w:rsid w:val="00A8206E"/>
    <w:rsid w:val="00A83562"/>
    <w:rsid w:val="00AA5386"/>
    <w:rsid w:val="00AA6647"/>
    <w:rsid w:val="00AA7377"/>
    <w:rsid w:val="00AB1C74"/>
    <w:rsid w:val="00AB3050"/>
    <w:rsid w:val="00AC2C39"/>
    <w:rsid w:val="00AD76F4"/>
    <w:rsid w:val="00AE6D58"/>
    <w:rsid w:val="00AE75BA"/>
    <w:rsid w:val="00AF71F6"/>
    <w:rsid w:val="00B43C04"/>
    <w:rsid w:val="00B541D3"/>
    <w:rsid w:val="00B723B5"/>
    <w:rsid w:val="00B75CBF"/>
    <w:rsid w:val="00BA1962"/>
    <w:rsid w:val="00BA5331"/>
    <w:rsid w:val="00BB31D4"/>
    <w:rsid w:val="00BC4CB1"/>
    <w:rsid w:val="00BD6C04"/>
    <w:rsid w:val="00BE1A4E"/>
    <w:rsid w:val="00BE7A41"/>
    <w:rsid w:val="00C07DE0"/>
    <w:rsid w:val="00C1244C"/>
    <w:rsid w:val="00C13C22"/>
    <w:rsid w:val="00C16DAA"/>
    <w:rsid w:val="00C30F74"/>
    <w:rsid w:val="00C50B17"/>
    <w:rsid w:val="00C64359"/>
    <w:rsid w:val="00C7240D"/>
    <w:rsid w:val="00C86964"/>
    <w:rsid w:val="00CB08C6"/>
    <w:rsid w:val="00CB60BE"/>
    <w:rsid w:val="00CC31FD"/>
    <w:rsid w:val="00CF4CB2"/>
    <w:rsid w:val="00D12DE5"/>
    <w:rsid w:val="00D273BE"/>
    <w:rsid w:val="00D63FB7"/>
    <w:rsid w:val="00D66B60"/>
    <w:rsid w:val="00D678A9"/>
    <w:rsid w:val="00D769EE"/>
    <w:rsid w:val="00D8007C"/>
    <w:rsid w:val="00DA0E1B"/>
    <w:rsid w:val="00DA4CAD"/>
    <w:rsid w:val="00DB05B0"/>
    <w:rsid w:val="00DB0F11"/>
    <w:rsid w:val="00DC2D5A"/>
    <w:rsid w:val="00DD090A"/>
    <w:rsid w:val="00DE06C6"/>
    <w:rsid w:val="00DE43FD"/>
    <w:rsid w:val="00E236EB"/>
    <w:rsid w:val="00E26E4A"/>
    <w:rsid w:val="00E42CF5"/>
    <w:rsid w:val="00E46551"/>
    <w:rsid w:val="00E642ED"/>
    <w:rsid w:val="00E75677"/>
    <w:rsid w:val="00EA27D5"/>
    <w:rsid w:val="00EA5A75"/>
    <w:rsid w:val="00EA5F76"/>
    <w:rsid w:val="00EB13EB"/>
    <w:rsid w:val="00EF3BE6"/>
    <w:rsid w:val="00F11222"/>
    <w:rsid w:val="00F13A97"/>
    <w:rsid w:val="00F258B4"/>
    <w:rsid w:val="00F41CDA"/>
    <w:rsid w:val="00F4596E"/>
    <w:rsid w:val="00F50EB9"/>
    <w:rsid w:val="00F51ABF"/>
    <w:rsid w:val="00F56280"/>
    <w:rsid w:val="00F65864"/>
    <w:rsid w:val="00F808F4"/>
    <w:rsid w:val="00FA00BC"/>
    <w:rsid w:val="00FC0727"/>
    <w:rsid w:val="00FC293A"/>
    <w:rsid w:val="00FD03EC"/>
    <w:rsid w:val="00FD3F96"/>
    <w:rsid w:val="00FF18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F7EF72"/>
  <w15:docId w15:val="{8AF6A591-6025-43D8-A2BC-6C148A24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17"/>
  </w:style>
  <w:style w:type="paragraph" w:styleId="Footer">
    <w:name w:val="footer"/>
    <w:basedOn w:val="Normal"/>
    <w:link w:val="FooterChar"/>
    <w:uiPriority w:val="99"/>
    <w:unhideWhenUsed/>
    <w:rsid w:val="00C5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17"/>
  </w:style>
  <w:style w:type="paragraph" w:styleId="BalloonText">
    <w:name w:val="Balloon Text"/>
    <w:basedOn w:val="Normal"/>
    <w:link w:val="BalloonTextChar"/>
    <w:uiPriority w:val="99"/>
    <w:semiHidden/>
    <w:unhideWhenUsed/>
    <w:rsid w:val="00C50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17"/>
    <w:rPr>
      <w:rFonts w:ascii="Tahoma" w:hAnsi="Tahoma" w:cs="Tahoma"/>
      <w:sz w:val="16"/>
      <w:szCs w:val="16"/>
    </w:rPr>
  </w:style>
  <w:style w:type="paragraph" w:styleId="ListParagraph">
    <w:name w:val="List Paragraph"/>
    <w:basedOn w:val="Normal"/>
    <w:uiPriority w:val="34"/>
    <w:qFormat/>
    <w:rsid w:val="003C1DCE"/>
    <w:pPr>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NormalWeb">
    <w:name w:val="Normal (Web)"/>
    <w:basedOn w:val="Normal"/>
    <w:uiPriority w:val="99"/>
    <w:semiHidden/>
    <w:unhideWhenUsed/>
    <w:rsid w:val="00DA4C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D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90A"/>
    <w:rPr>
      <w:color w:val="0000FF" w:themeColor="hyperlink"/>
      <w:u w:val="single"/>
    </w:rPr>
  </w:style>
  <w:style w:type="paragraph" w:styleId="NoSpacing">
    <w:name w:val="No Spacing"/>
    <w:uiPriority w:val="1"/>
    <w:qFormat/>
    <w:rsid w:val="00F13A97"/>
    <w:pPr>
      <w:spacing w:after="0" w:line="240" w:lineRule="auto"/>
    </w:pPr>
  </w:style>
  <w:style w:type="paragraph" w:styleId="BodyText3">
    <w:name w:val="Body Text 3"/>
    <w:basedOn w:val="Normal"/>
    <w:link w:val="BodyText3Char"/>
    <w:rsid w:val="00D8007C"/>
    <w:pPr>
      <w:spacing w:after="0" w:line="24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rsid w:val="00D8007C"/>
    <w:rPr>
      <w:rFonts w:ascii="Arial" w:eastAsia="Times New Roman" w:hAnsi="Arial" w:cs="Arial"/>
      <w:sz w:val="24"/>
      <w:szCs w:val="24"/>
    </w:rPr>
  </w:style>
  <w:style w:type="paragraph" w:styleId="Revision">
    <w:name w:val="Revision"/>
    <w:hidden/>
    <w:uiPriority w:val="99"/>
    <w:semiHidden/>
    <w:rsid w:val="00AA7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175">
      <w:bodyDiv w:val="1"/>
      <w:marLeft w:val="0"/>
      <w:marRight w:val="0"/>
      <w:marTop w:val="0"/>
      <w:marBottom w:val="0"/>
      <w:divBdr>
        <w:top w:val="none" w:sz="0" w:space="0" w:color="auto"/>
        <w:left w:val="none" w:sz="0" w:space="0" w:color="auto"/>
        <w:bottom w:val="none" w:sz="0" w:space="0" w:color="auto"/>
        <w:right w:val="none" w:sz="0" w:space="0" w:color="auto"/>
      </w:divBdr>
    </w:div>
    <w:div w:id="57897203">
      <w:bodyDiv w:val="1"/>
      <w:marLeft w:val="0"/>
      <w:marRight w:val="0"/>
      <w:marTop w:val="0"/>
      <w:marBottom w:val="0"/>
      <w:divBdr>
        <w:top w:val="none" w:sz="0" w:space="0" w:color="auto"/>
        <w:left w:val="none" w:sz="0" w:space="0" w:color="auto"/>
        <w:bottom w:val="none" w:sz="0" w:space="0" w:color="auto"/>
        <w:right w:val="none" w:sz="0" w:space="0" w:color="auto"/>
      </w:divBdr>
    </w:div>
    <w:div w:id="270670944">
      <w:bodyDiv w:val="1"/>
      <w:marLeft w:val="0"/>
      <w:marRight w:val="0"/>
      <w:marTop w:val="0"/>
      <w:marBottom w:val="0"/>
      <w:divBdr>
        <w:top w:val="none" w:sz="0" w:space="0" w:color="auto"/>
        <w:left w:val="none" w:sz="0" w:space="0" w:color="auto"/>
        <w:bottom w:val="none" w:sz="0" w:space="0" w:color="auto"/>
        <w:right w:val="none" w:sz="0" w:space="0" w:color="auto"/>
      </w:divBdr>
    </w:div>
    <w:div w:id="670567619">
      <w:bodyDiv w:val="1"/>
      <w:marLeft w:val="0"/>
      <w:marRight w:val="0"/>
      <w:marTop w:val="0"/>
      <w:marBottom w:val="0"/>
      <w:divBdr>
        <w:top w:val="none" w:sz="0" w:space="0" w:color="auto"/>
        <w:left w:val="none" w:sz="0" w:space="0" w:color="auto"/>
        <w:bottom w:val="none" w:sz="0" w:space="0" w:color="auto"/>
        <w:right w:val="none" w:sz="0" w:space="0" w:color="auto"/>
      </w:divBdr>
    </w:div>
    <w:div w:id="775709968">
      <w:bodyDiv w:val="1"/>
      <w:marLeft w:val="0"/>
      <w:marRight w:val="0"/>
      <w:marTop w:val="0"/>
      <w:marBottom w:val="0"/>
      <w:divBdr>
        <w:top w:val="none" w:sz="0" w:space="0" w:color="auto"/>
        <w:left w:val="none" w:sz="0" w:space="0" w:color="auto"/>
        <w:bottom w:val="none" w:sz="0" w:space="0" w:color="auto"/>
        <w:right w:val="none" w:sz="0" w:space="0" w:color="auto"/>
      </w:divBdr>
    </w:div>
    <w:div w:id="792216985">
      <w:bodyDiv w:val="1"/>
      <w:marLeft w:val="0"/>
      <w:marRight w:val="0"/>
      <w:marTop w:val="0"/>
      <w:marBottom w:val="0"/>
      <w:divBdr>
        <w:top w:val="none" w:sz="0" w:space="0" w:color="auto"/>
        <w:left w:val="none" w:sz="0" w:space="0" w:color="auto"/>
        <w:bottom w:val="none" w:sz="0" w:space="0" w:color="auto"/>
        <w:right w:val="none" w:sz="0" w:space="0" w:color="auto"/>
      </w:divBdr>
    </w:div>
    <w:div w:id="852644802">
      <w:bodyDiv w:val="1"/>
      <w:marLeft w:val="0"/>
      <w:marRight w:val="0"/>
      <w:marTop w:val="0"/>
      <w:marBottom w:val="0"/>
      <w:divBdr>
        <w:top w:val="none" w:sz="0" w:space="0" w:color="auto"/>
        <w:left w:val="none" w:sz="0" w:space="0" w:color="auto"/>
        <w:bottom w:val="none" w:sz="0" w:space="0" w:color="auto"/>
        <w:right w:val="none" w:sz="0" w:space="0" w:color="auto"/>
      </w:divBdr>
    </w:div>
    <w:div w:id="1281457008">
      <w:bodyDiv w:val="1"/>
      <w:marLeft w:val="0"/>
      <w:marRight w:val="0"/>
      <w:marTop w:val="0"/>
      <w:marBottom w:val="0"/>
      <w:divBdr>
        <w:top w:val="none" w:sz="0" w:space="0" w:color="auto"/>
        <w:left w:val="none" w:sz="0" w:space="0" w:color="auto"/>
        <w:bottom w:val="none" w:sz="0" w:space="0" w:color="auto"/>
        <w:right w:val="none" w:sz="0" w:space="0" w:color="auto"/>
      </w:divBdr>
    </w:div>
    <w:div w:id="1286303770">
      <w:bodyDiv w:val="1"/>
      <w:marLeft w:val="0"/>
      <w:marRight w:val="0"/>
      <w:marTop w:val="0"/>
      <w:marBottom w:val="0"/>
      <w:divBdr>
        <w:top w:val="none" w:sz="0" w:space="0" w:color="auto"/>
        <w:left w:val="none" w:sz="0" w:space="0" w:color="auto"/>
        <w:bottom w:val="none" w:sz="0" w:space="0" w:color="auto"/>
        <w:right w:val="none" w:sz="0" w:space="0" w:color="auto"/>
      </w:divBdr>
    </w:div>
    <w:div w:id="1301689042">
      <w:bodyDiv w:val="1"/>
      <w:marLeft w:val="0"/>
      <w:marRight w:val="0"/>
      <w:marTop w:val="0"/>
      <w:marBottom w:val="0"/>
      <w:divBdr>
        <w:top w:val="none" w:sz="0" w:space="0" w:color="auto"/>
        <w:left w:val="none" w:sz="0" w:space="0" w:color="auto"/>
        <w:bottom w:val="none" w:sz="0" w:space="0" w:color="auto"/>
        <w:right w:val="none" w:sz="0" w:space="0" w:color="auto"/>
      </w:divBdr>
    </w:div>
    <w:div w:id="1495992058">
      <w:bodyDiv w:val="1"/>
      <w:marLeft w:val="0"/>
      <w:marRight w:val="0"/>
      <w:marTop w:val="0"/>
      <w:marBottom w:val="0"/>
      <w:divBdr>
        <w:top w:val="none" w:sz="0" w:space="0" w:color="auto"/>
        <w:left w:val="none" w:sz="0" w:space="0" w:color="auto"/>
        <w:bottom w:val="none" w:sz="0" w:space="0" w:color="auto"/>
        <w:right w:val="none" w:sz="0" w:space="0" w:color="auto"/>
      </w:divBdr>
    </w:div>
    <w:div w:id="1571622626">
      <w:bodyDiv w:val="1"/>
      <w:marLeft w:val="0"/>
      <w:marRight w:val="0"/>
      <w:marTop w:val="0"/>
      <w:marBottom w:val="0"/>
      <w:divBdr>
        <w:top w:val="none" w:sz="0" w:space="0" w:color="auto"/>
        <w:left w:val="none" w:sz="0" w:space="0" w:color="auto"/>
        <w:bottom w:val="none" w:sz="0" w:space="0" w:color="auto"/>
        <w:right w:val="none" w:sz="0" w:space="0" w:color="auto"/>
      </w:divBdr>
    </w:div>
    <w:div w:id="1658459715">
      <w:bodyDiv w:val="1"/>
      <w:marLeft w:val="0"/>
      <w:marRight w:val="0"/>
      <w:marTop w:val="0"/>
      <w:marBottom w:val="0"/>
      <w:divBdr>
        <w:top w:val="none" w:sz="0" w:space="0" w:color="auto"/>
        <w:left w:val="none" w:sz="0" w:space="0" w:color="auto"/>
        <w:bottom w:val="none" w:sz="0" w:space="0" w:color="auto"/>
        <w:right w:val="none" w:sz="0" w:space="0" w:color="auto"/>
      </w:divBdr>
    </w:div>
    <w:div w:id="1949971512">
      <w:bodyDiv w:val="1"/>
      <w:marLeft w:val="0"/>
      <w:marRight w:val="0"/>
      <w:marTop w:val="0"/>
      <w:marBottom w:val="0"/>
      <w:divBdr>
        <w:top w:val="none" w:sz="0" w:space="0" w:color="auto"/>
        <w:left w:val="none" w:sz="0" w:space="0" w:color="auto"/>
        <w:bottom w:val="none" w:sz="0" w:space="0" w:color="auto"/>
        <w:right w:val="none" w:sz="0" w:space="0" w:color="auto"/>
      </w:divBdr>
    </w:div>
    <w:div w:id="20455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upport@sc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66C2-E7BC-4905-A33F-419C25B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NeilN</dc:creator>
  <cp:lastModifiedBy>Carl Randall</cp:lastModifiedBy>
  <cp:revision>3</cp:revision>
  <cp:lastPrinted>2014-09-23T10:27:00Z</cp:lastPrinted>
  <dcterms:created xsi:type="dcterms:W3CDTF">2023-09-22T07:57:00Z</dcterms:created>
  <dcterms:modified xsi:type="dcterms:W3CDTF">2024-03-26T10:51:00Z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619624446</vt:i4>
  </property>
  <property fmtid="{D5CDD505-2E9C-101B-9397-08002B2CF9AE}" pid="4" name="_EmailSubject">
    <vt:lpwstr>List</vt:lpwstr>
  </property>
  <property fmtid="{D5CDD505-2E9C-101B-9397-08002B2CF9AE}" pid="5" name="_AuthorEmail">
    <vt:lpwstr>Carl.Randall@mbda.co.uk</vt:lpwstr>
  </property>
  <property fmtid="{D5CDD505-2E9C-101B-9397-08002B2CF9AE}" pid="6" name="_AuthorEmailDisplayName">
    <vt:lpwstr>Randall, Carl (UK)(Contractor)(SCC)</vt:lpwstr>
  </property>
  <property fmtid="{D5CDD505-2E9C-101B-9397-08002B2CF9AE}" pid="7" name="_PreviousAdHocReviewCycleID">
    <vt:i4>-809835557</vt:i4>
  </property>
  <property fmtid="{D5CDD505-2E9C-101B-9397-08002B2CF9AE}" pid="8" name="_ReviewingToolsShownOnce">
    <vt:lpwstr/>
  </property>
</Properties>
</file>