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F832" w14:textId="77777777" w:rsidR="008955CD" w:rsidRPr="008955CD" w:rsidRDefault="008955CD" w:rsidP="008955CD">
      <w:pPr>
        <w:tabs>
          <w:tab w:val="left" w:pos="360"/>
          <w:tab w:val="left" w:pos="1890"/>
        </w:tabs>
        <w:spacing w:before="120"/>
        <w:jc w:val="center"/>
        <w:rPr>
          <w:rFonts w:ascii="Calibri" w:hAnsi="Calibri" w:cs="Calibri"/>
          <w:b/>
          <w:sz w:val="40"/>
          <w:szCs w:val="40"/>
        </w:rPr>
      </w:pPr>
      <w:r w:rsidRPr="008955CD">
        <w:rPr>
          <w:rFonts w:ascii="Calibri" w:hAnsi="Calibri" w:cs="Calibri"/>
          <w:b/>
          <w:sz w:val="40"/>
          <w:szCs w:val="40"/>
        </w:rPr>
        <w:t>SCC Document Services</w:t>
      </w:r>
    </w:p>
    <w:p w14:paraId="591A6403" w14:textId="77777777" w:rsidR="008955CD" w:rsidRPr="008955CD" w:rsidRDefault="008955CD" w:rsidP="008955CD">
      <w:pPr>
        <w:tabs>
          <w:tab w:val="left" w:pos="360"/>
          <w:tab w:val="left" w:pos="1890"/>
        </w:tabs>
        <w:spacing w:before="120"/>
        <w:jc w:val="center"/>
        <w:rPr>
          <w:rFonts w:ascii="Calibri" w:hAnsi="Calibri" w:cs="Calibri"/>
          <w:b/>
          <w:sz w:val="40"/>
          <w:szCs w:val="40"/>
        </w:rPr>
      </w:pPr>
      <w:r w:rsidRPr="008955CD">
        <w:rPr>
          <w:rFonts w:ascii="Calibri" w:hAnsi="Calibri" w:cs="Calibri"/>
          <w:b/>
          <w:sz w:val="40"/>
          <w:szCs w:val="40"/>
        </w:rPr>
        <w:t>[FIELD TECHNICIAN]</w:t>
      </w:r>
    </w:p>
    <w:p w14:paraId="647BBCBA" w14:textId="77777777" w:rsidR="008955CD" w:rsidRPr="008955CD" w:rsidRDefault="008955CD" w:rsidP="008955CD">
      <w:pPr>
        <w:tabs>
          <w:tab w:val="left" w:pos="2268"/>
        </w:tabs>
        <w:rPr>
          <w:rFonts w:ascii="Calibri" w:hAnsi="Calibri" w:cs="Calibri"/>
          <w:sz w:val="20"/>
        </w:rPr>
      </w:pPr>
    </w:p>
    <w:p w14:paraId="7A040C26" w14:textId="77777777" w:rsidR="008955CD" w:rsidRPr="008955CD" w:rsidRDefault="008955CD" w:rsidP="008955CD">
      <w:pPr>
        <w:tabs>
          <w:tab w:val="left" w:pos="2268"/>
        </w:tabs>
        <w:rPr>
          <w:rFonts w:ascii="Calibri" w:hAnsi="Calibri" w:cs="Calibri"/>
          <w:sz w:val="20"/>
        </w:rPr>
      </w:pPr>
    </w:p>
    <w:p w14:paraId="0853132E" w14:textId="77777777" w:rsidR="008955CD" w:rsidRPr="008955CD" w:rsidRDefault="008955CD" w:rsidP="008955CD">
      <w:pPr>
        <w:tabs>
          <w:tab w:val="left" w:pos="2268"/>
        </w:tabs>
        <w:rPr>
          <w:rFonts w:ascii="Calibri" w:hAnsi="Calibri" w:cs="Calibri"/>
          <w:sz w:val="20"/>
        </w:rPr>
      </w:pPr>
      <w:r w:rsidRPr="008955CD">
        <w:rPr>
          <w:rFonts w:ascii="Calibri" w:hAnsi="Calibri" w:cs="Calibri"/>
          <w:sz w:val="20"/>
        </w:rPr>
        <w:t>JOB TITLE:</w:t>
      </w:r>
      <w:r w:rsidRPr="008955CD">
        <w:rPr>
          <w:rFonts w:ascii="Calibri" w:hAnsi="Calibri" w:cs="Calibri"/>
          <w:sz w:val="20"/>
        </w:rPr>
        <w:tab/>
        <w:t>Field Technician</w:t>
      </w:r>
      <w:r w:rsidRPr="008955CD">
        <w:rPr>
          <w:rFonts w:ascii="Calibri" w:hAnsi="Calibri" w:cs="Calibri"/>
          <w:sz w:val="20"/>
        </w:rPr>
        <w:tab/>
      </w:r>
      <w:r w:rsidRPr="008955CD">
        <w:rPr>
          <w:rFonts w:ascii="Calibri" w:hAnsi="Calibri" w:cs="Calibri"/>
          <w:sz w:val="20"/>
        </w:rPr>
        <w:tab/>
      </w:r>
    </w:p>
    <w:p w14:paraId="76138B79" w14:textId="3E421258" w:rsidR="008955CD" w:rsidRPr="008955CD" w:rsidRDefault="008955CD" w:rsidP="008955CD">
      <w:pPr>
        <w:tabs>
          <w:tab w:val="left" w:pos="2268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REPORTS TO:</w:t>
      </w:r>
      <w:r>
        <w:rPr>
          <w:rFonts w:ascii="Calibri" w:hAnsi="Calibri" w:cs="Calibri"/>
          <w:sz w:val="20"/>
        </w:rPr>
        <w:tab/>
      </w:r>
      <w:r w:rsidR="00546996">
        <w:rPr>
          <w:rFonts w:ascii="Calibri" w:hAnsi="Calibri" w:cs="Calibri"/>
          <w:sz w:val="20"/>
        </w:rPr>
        <w:t>Regional Technical Manager</w:t>
      </w:r>
      <w:r w:rsidRPr="008955CD">
        <w:rPr>
          <w:rFonts w:ascii="Calibri" w:hAnsi="Calibri" w:cs="Calibri"/>
          <w:sz w:val="20"/>
        </w:rPr>
        <w:tab/>
      </w:r>
      <w:r w:rsidRPr="008955CD">
        <w:rPr>
          <w:rFonts w:ascii="Calibri" w:hAnsi="Calibri" w:cs="Calibri"/>
          <w:sz w:val="20"/>
        </w:rPr>
        <w:tab/>
      </w:r>
    </w:p>
    <w:p w14:paraId="66DA90E6" w14:textId="77777777" w:rsidR="008955CD" w:rsidRPr="008955CD" w:rsidRDefault="008955CD" w:rsidP="008955CD">
      <w:pPr>
        <w:tabs>
          <w:tab w:val="left" w:pos="2268"/>
        </w:tabs>
        <w:rPr>
          <w:rFonts w:ascii="Calibri" w:hAnsi="Calibri" w:cs="Calibri"/>
          <w:sz w:val="20"/>
        </w:rPr>
      </w:pPr>
      <w:r w:rsidRPr="008955CD">
        <w:rPr>
          <w:rFonts w:ascii="Calibri" w:hAnsi="Calibri" w:cs="Calibri"/>
          <w:sz w:val="20"/>
        </w:rPr>
        <w:t xml:space="preserve">DEPARTMENT: </w:t>
      </w:r>
      <w:r w:rsidRPr="008955CD">
        <w:rPr>
          <w:rFonts w:ascii="Calibri" w:hAnsi="Calibri" w:cs="Calibri"/>
          <w:sz w:val="20"/>
        </w:rPr>
        <w:tab/>
      </w:r>
      <w:r w:rsidR="002B2B02">
        <w:rPr>
          <w:rFonts w:ascii="Calibri" w:hAnsi="Calibri" w:cs="Calibri"/>
          <w:sz w:val="20"/>
        </w:rPr>
        <w:t xml:space="preserve">SCC </w:t>
      </w:r>
      <w:r w:rsidRPr="008955CD">
        <w:rPr>
          <w:rFonts w:ascii="Calibri" w:hAnsi="Calibri" w:cs="Calibri"/>
          <w:sz w:val="20"/>
        </w:rPr>
        <w:t>DS</w:t>
      </w:r>
      <w:r>
        <w:rPr>
          <w:rFonts w:ascii="Calibri" w:hAnsi="Calibri" w:cs="Calibri"/>
          <w:sz w:val="20"/>
        </w:rPr>
        <w:t xml:space="preserve"> </w:t>
      </w:r>
      <w:r w:rsidRPr="008955CD">
        <w:rPr>
          <w:rFonts w:ascii="Calibri" w:hAnsi="Calibri" w:cs="Calibri"/>
          <w:sz w:val="20"/>
        </w:rPr>
        <w:t>Technical Department</w:t>
      </w:r>
      <w:r w:rsidRPr="008955CD">
        <w:rPr>
          <w:rFonts w:ascii="Calibri" w:hAnsi="Calibri" w:cs="Calibri"/>
          <w:sz w:val="20"/>
        </w:rPr>
        <w:tab/>
      </w:r>
      <w:r w:rsidRPr="008955CD">
        <w:rPr>
          <w:rFonts w:ascii="Calibri" w:hAnsi="Calibri" w:cs="Calibri"/>
          <w:sz w:val="20"/>
        </w:rPr>
        <w:tab/>
      </w:r>
    </w:p>
    <w:p w14:paraId="69F5AFC7" w14:textId="77777777" w:rsidR="008955CD" w:rsidRPr="008955CD" w:rsidRDefault="008955CD" w:rsidP="008955CD">
      <w:pPr>
        <w:tabs>
          <w:tab w:val="left" w:pos="2268"/>
        </w:tabs>
        <w:rPr>
          <w:rFonts w:ascii="Calibri" w:hAnsi="Calibri" w:cs="Calibri"/>
          <w:sz w:val="20"/>
        </w:rPr>
      </w:pPr>
      <w:r w:rsidRPr="008955CD">
        <w:rPr>
          <w:rFonts w:ascii="Calibri" w:hAnsi="Calibri" w:cs="Calibri"/>
          <w:sz w:val="20"/>
        </w:rPr>
        <w:t xml:space="preserve">LOCATION: </w:t>
      </w:r>
      <w:r w:rsidRPr="008955CD">
        <w:rPr>
          <w:rFonts w:ascii="Calibri" w:hAnsi="Calibri" w:cs="Calibri"/>
          <w:sz w:val="20"/>
        </w:rPr>
        <w:tab/>
        <w:t>Various</w:t>
      </w:r>
    </w:p>
    <w:p w14:paraId="11655889" w14:textId="77777777" w:rsidR="008955CD" w:rsidRPr="008955CD" w:rsidRDefault="008955CD" w:rsidP="008955CD">
      <w:pPr>
        <w:tabs>
          <w:tab w:val="left" w:pos="360"/>
          <w:tab w:val="left" w:pos="1890"/>
        </w:tabs>
        <w:jc w:val="left"/>
        <w:rPr>
          <w:rFonts w:ascii="Calibri" w:hAnsi="Calibri" w:cs="Calibri"/>
          <w:b/>
          <w:color w:val="0000FF"/>
          <w:sz w:val="20"/>
        </w:rPr>
      </w:pPr>
      <w:r w:rsidRPr="008955CD">
        <w:rPr>
          <w:rFonts w:ascii="Calibri" w:hAnsi="Calibri" w:cs="Calibri"/>
          <w:sz w:val="20"/>
        </w:rPr>
        <w:t>KEY RELATIONSHIPS:</w:t>
      </w:r>
      <w:r w:rsidRPr="008955CD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</w:t>
      </w:r>
      <w:r w:rsidR="006A2B64">
        <w:rPr>
          <w:rFonts w:ascii="Calibri" w:hAnsi="Calibri" w:cs="Calibri"/>
          <w:sz w:val="20"/>
        </w:rPr>
        <w:t>Direct Line Manager, District Supervisor</w:t>
      </w:r>
      <w:r w:rsidRPr="008955CD">
        <w:rPr>
          <w:rFonts w:ascii="Calibri" w:hAnsi="Calibri" w:cs="Calibri"/>
          <w:sz w:val="20"/>
        </w:rPr>
        <w:t xml:space="preserve">, </w:t>
      </w:r>
      <w:r>
        <w:rPr>
          <w:rFonts w:ascii="Calibri" w:hAnsi="Calibri" w:cs="Calibri"/>
          <w:sz w:val="20"/>
        </w:rPr>
        <w:t xml:space="preserve">Technical Specialists, Technical </w:t>
      </w:r>
      <w:r w:rsidR="006A2B64">
        <w:rPr>
          <w:rFonts w:ascii="Calibri" w:hAnsi="Calibri" w:cs="Calibri"/>
          <w:sz w:val="20"/>
        </w:rPr>
        <w:t>Planner</w:t>
      </w:r>
    </w:p>
    <w:p w14:paraId="7802412E" w14:textId="77777777" w:rsidR="008955CD" w:rsidRPr="008955CD" w:rsidRDefault="008955CD" w:rsidP="008955CD">
      <w:pPr>
        <w:tabs>
          <w:tab w:val="left" w:pos="360"/>
          <w:tab w:val="left" w:pos="1890"/>
        </w:tabs>
        <w:spacing w:before="120"/>
        <w:jc w:val="left"/>
        <w:rPr>
          <w:rFonts w:ascii="Calibri" w:hAnsi="Calibri" w:cs="Calibri"/>
          <w:b/>
          <w:sz w:val="20"/>
        </w:rPr>
      </w:pPr>
    </w:p>
    <w:p w14:paraId="098B7182" w14:textId="77777777" w:rsidR="008955CD" w:rsidRPr="008955CD" w:rsidRDefault="008955CD" w:rsidP="008955CD">
      <w:pPr>
        <w:tabs>
          <w:tab w:val="left" w:pos="360"/>
          <w:tab w:val="left" w:pos="1890"/>
        </w:tabs>
        <w:spacing w:before="120"/>
        <w:jc w:val="left"/>
        <w:rPr>
          <w:rFonts w:ascii="Calibri" w:hAnsi="Calibri" w:cs="Calibri"/>
          <w:sz w:val="20"/>
        </w:rPr>
      </w:pPr>
      <w:r w:rsidRPr="008955CD">
        <w:rPr>
          <w:rFonts w:ascii="Calibri" w:hAnsi="Calibri" w:cs="Calibri"/>
          <w:b/>
          <w:sz w:val="20"/>
        </w:rPr>
        <w:t>JOB PURPOSE</w:t>
      </w:r>
    </w:p>
    <w:p w14:paraId="458E3C01" w14:textId="77777777" w:rsidR="008955CD" w:rsidRPr="008955CD" w:rsidRDefault="008955CD" w:rsidP="008955CD">
      <w:pPr>
        <w:tabs>
          <w:tab w:val="left" w:pos="360"/>
          <w:tab w:val="left" w:pos="1890"/>
        </w:tabs>
        <w:jc w:val="left"/>
        <w:rPr>
          <w:rFonts w:ascii="Calibri" w:hAnsi="Calibri" w:cs="Calibri"/>
          <w:sz w:val="20"/>
        </w:rPr>
      </w:pPr>
      <w:r w:rsidRPr="008955CD">
        <w:rPr>
          <w:rFonts w:ascii="Calibri" w:hAnsi="Calibri" w:cs="Calibri"/>
          <w:sz w:val="20"/>
        </w:rPr>
        <w:tab/>
      </w:r>
    </w:p>
    <w:p w14:paraId="7CA0B98B" w14:textId="77777777" w:rsidR="008955CD" w:rsidRPr="008955CD" w:rsidRDefault="008955CD" w:rsidP="008955CD">
      <w:pPr>
        <w:jc w:val="left"/>
        <w:rPr>
          <w:rFonts w:ascii="Calibri" w:hAnsi="Calibri" w:cs="Calibri"/>
          <w:sz w:val="20"/>
        </w:rPr>
      </w:pPr>
      <w:r w:rsidRPr="008955CD">
        <w:rPr>
          <w:rFonts w:ascii="Calibri" w:hAnsi="Calibri" w:cs="Calibri"/>
          <w:sz w:val="20"/>
        </w:rPr>
        <w:t xml:space="preserve">To provide technical support for </w:t>
      </w:r>
      <w:r w:rsidR="00AB0987">
        <w:rPr>
          <w:rFonts w:ascii="Calibri" w:hAnsi="Calibri" w:cs="Calibri"/>
          <w:sz w:val="20"/>
        </w:rPr>
        <w:t>managed p</w:t>
      </w:r>
      <w:r w:rsidRPr="008955CD">
        <w:rPr>
          <w:rFonts w:ascii="Calibri" w:hAnsi="Calibri" w:cs="Calibri"/>
          <w:sz w:val="20"/>
        </w:rPr>
        <w:t xml:space="preserve">rint equipment, ensuring that devices are repaired and maintained to </w:t>
      </w:r>
      <w:r>
        <w:rPr>
          <w:rFonts w:ascii="Calibri" w:hAnsi="Calibri" w:cs="Calibri"/>
          <w:sz w:val="20"/>
        </w:rPr>
        <w:t>SCC-</w:t>
      </w:r>
      <w:r w:rsidRPr="008955CD">
        <w:rPr>
          <w:rFonts w:ascii="Calibri" w:hAnsi="Calibri" w:cs="Calibri"/>
          <w:sz w:val="20"/>
        </w:rPr>
        <w:t xml:space="preserve">DS’s technical specification, and to provide basic end-user training and support where necessary.  </w:t>
      </w:r>
    </w:p>
    <w:p w14:paraId="3CFAF8C4" w14:textId="77777777" w:rsidR="008955CD" w:rsidRPr="008955CD" w:rsidRDefault="008955CD" w:rsidP="008955CD">
      <w:pPr>
        <w:jc w:val="left"/>
        <w:rPr>
          <w:rFonts w:ascii="Calibri" w:hAnsi="Calibri" w:cs="Calibri"/>
          <w:sz w:val="20"/>
        </w:rPr>
      </w:pPr>
    </w:p>
    <w:p w14:paraId="6E7EB5FF" w14:textId="77777777" w:rsidR="008955CD" w:rsidRPr="008955CD" w:rsidRDefault="008955CD" w:rsidP="008955CD">
      <w:pPr>
        <w:tabs>
          <w:tab w:val="left" w:pos="360"/>
          <w:tab w:val="left" w:pos="1890"/>
        </w:tabs>
        <w:jc w:val="left"/>
        <w:rPr>
          <w:rFonts w:ascii="Calibri" w:hAnsi="Calibri" w:cs="Calibri"/>
          <w:sz w:val="20"/>
        </w:rPr>
      </w:pPr>
    </w:p>
    <w:p w14:paraId="0E18E02B" w14:textId="77777777" w:rsidR="008955CD" w:rsidRDefault="008955CD" w:rsidP="008955CD">
      <w:pPr>
        <w:tabs>
          <w:tab w:val="left" w:pos="360"/>
          <w:tab w:val="left" w:pos="1890"/>
        </w:tabs>
        <w:jc w:val="left"/>
        <w:rPr>
          <w:rFonts w:ascii="Calibri" w:hAnsi="Calibri" w:cs="Calibri"/>
          <w:b/>
          <w:sz w:val="20"/>
        </w:rPr>
      </w:pPr>
      <w:r w:rsidRPr="008955CD">
        <w:rPr>
          <w:rFonts w:ascii="Calibri" w:hAnsi="Calibri" w:cs="Calibri"/>
          <w:b/>
          <w:sz w:val="20"/>
        </w:rPr>
        <w:t>ORGANISATIONAL CHART</w:t>
      </w:r>
    </w:p>
    <w:p w14:paraId="3B1418B3" w14:textId="77777777" w:rsidR="00024221" w:rsidRDefault="00024221" w:rsidP="008955CD">
      <w:pPr>
        <w:tabs>
          <w:tab w:val="left" w:pos="360"/>
          <w:tab w:val="left" w:pos="1890"/>
        </w:tabs>
        <w:jc w:val="left"/>
        <w:rPr>
          <w:rFonts w:ascii="Calibri" w:hAnsi="Calibri" w:cs="Calibri"/>
          <w:b/>
          <w:sz w:val="20"/>
        </w:rPr>
      </w:pPr>
    </w:p>
    <w:p w14:paraId="24BD0729" w14:textId="4FC9B993" w:rsidR="00F72CB5" w:rsidRDefault="00024221" w:rsidP="00235415">
      <w:pPr>
        <w:tabs>
          <w:tab w:val="left" w:pos="360"/>
          <w:tab w:val="left" w:pos="1890"/>
        </w:tabs>
        <w:jc w:val="center"/>
        <w:rPr>
          <w:rFonts w:ascii="Calibri" w:hAnsi="Calibri" w:cs="Calibri"/>
          <w:b/>
          <w:sz w:val="20"/>
        </w:rPr>
      </w:pPr>
      <w:r>
        <w:rPr>
          <w:noProof/>
        </w:rPr>
        <w:drawing>
          <wp:inline distT="0" distB="0" distL="0" distR="0" wp14:anchorId="08E12C6C" wp14:editId="1C6BBC0D">
            <wp:extent cx="6120130" cy="4239260"/>
            <wp:effectExtent l="0" t="0" r="0" b="8890"/>
            <wp:docPr id="114405533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5533" name="Picture 1" descr="A diagram of a compan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87BE0" w14:textId="77777777" w:rsidR="008B52F6" w:rsidRDefault="008B52F6" w:rsidP="008955CD">
      <w:pPr>
        <w:tabs>
          <w:tab w:val="left" w:pos="360"/>
        </w:tabs>
        <w:spacing w:before="120"/>
        <w:ind w:right="342"/>
        <w:jc w:val="left"/>
        <w:rPr>
          <w:rFonts w:ascii="Calibri" w:hAnsi="Calibri" w:cs="Calibri"/>
          <w:sz w:val="20"/>
        </w:rPr>
      </w:pPr>
    </w:p>
    <w:p w14:paraId="6044FAE4" w14:textId="77777777" w:rsidR="008B52F6" w:rsidRDefault="008B52F6" w:rsidP="008955CD">
      <w:pPr>
        <w:tabs>
          <w:tab w:val="left" w:pos="360"/>
        </w:tabs>
        <w:spacing w:before="120"/>
        <w:ind w:right="342"/>
        <w:jc w:val="left"/>
        <w:rPr>
          <w:rFonts w:ascii="Calibri" w:hAnsi="Calibri" w:cs="Calibri"/>
          <w:sz w:val="20"/>
        </w:rPr>
      </w:pPr>
    </w:p>
    <w:p w14:paraId="5159F7B6" w14:textId="77777777" w:rsidR="008955CD" w:rsidRPr="008955CD" w:rsidRDefault="00E54F21" w:rsidP="008955CD">
      <w:pPr>
        <w:tabs>
          <w:tab w:val="left" w:pos="360"/>
        </w:tabs>
        <w:spacing w:before="120"/>
        <w:ind w:right="342"/>
        <w:jc w:val="left"/>
        <w:rPr>
          <w:rFonts w:ascii="Calibri" w:hAnsi="Calibri" w:cs="Calibri"/>
          <w:b/>
          <w:smallCaps/>
          <w:sz w:val="20"/>
        </w:rPr>
      </w:pPr>
      <w:r>
        <w:rPr>
          <w:rFonts w:ascii="Calibri" w:hAnsi="Calibri" w:cs="Calibri"/>
          <w:b/>
          <w:smallCaps/>
          <w:sz w:val="20"/>
        </w:rPr>
        <w:t>KEY ROLES</w:t>
      </w:r>
    </w:p>
    <w:p w14:paraId="0380EDC4" w14:textId="77777777" w:rsidR="008955CD" w:rsidRPr="008955CD" w:rsidRDefault="008955CD" w:rsidP="008955CD">
      <w:pPr>
        <w:tabs>
          <w:tab w:val="left" w:pos="360"/>
        </w:tabs>
        <w:spacing w:before="120"/>
        <w:ind w:right="342"/>
        <w:rPr>
          <w:rFonts w:ascii="Calibri" w:hAnsi="Calibri" w:cs="Calibri"/>
          <w:sz w:val="20"/>
        </w:rPr>
      </w:pPr>
      <w:r w:rsidRPr="008955CD">
        <w:rPr>
          <w:rFonts w:ascii="Calibri" w:hAnsi="Calibri" w:cs="Calibri"/>
          <w:i/>
          <w:smallCaps/>
          <w:sz w:val="20"/>
        </w:rPr>
        <w:tab/>
      </w:r>
    </w:p>
    <w:p w14:paraId="042E3A38" w14:textId="77777777" w:rsidR="00E54F21" w:rsidRPr="00760A63" w:rsidRDefault="00E54F21" w:rsidP="00E54F21">
      <w:pPr>
        <w:numPr>
          <w:ilvl w:val="0"/>
          <w:numId w:val="3"/>
        </w:numPr>
        <w:spacing w:line="276" w:lineRule="auto"/>
        <w:jc w:val="left"/>
        <w:rPr>
          <w:rFonts w:ascii="Calibri" w:hAnsi="Calibri" w:cs="Calibri"/>
          <w:color w:val="000000"/>
          <w:sz w:val="20"/>
        </w:rPr>
      </w:pPr>
      <w:r w:rsidRPr="00760A63">
        <w:rPr>
          <w:rFonts w:ascii="Calibri" w:hAnsi="Calibri" w:cs="Calibri"/>
          <w:color w:val="000000"/>
          <w:sz w:val="20"/>
        </w:rPr>
        <w:t xml:space="preserve">Maintain and </w:t>
      </w:r>
      <w:r w:rsidR="00490B55">
        <w:rPr>
          <w:rFonts w:ascii="Calibri" w:hAnsi="Calibri" w:cs="Calibri"/>
          <w:color w:val="000000"/>
          <w:sz w:val="20"/>
        </w:rPr>
        <w:t xml:space="preserve">repair the full range of </w:t>
      </w:r>
      <w:r w:rsidRPr="00760A63">
        <w:rPr>
          <w:rFonts w:ascii="Calibri" w:hAnsi="Calibri" w:cs="Calibri"/>
          <w:color w:val="000000"/>
          <w:sz w:val="20"/>
        </w:rPr>
        <w:t xml:space="preserve">Ricoh, Canon, HP, MFP </w:t>
      </w:r>
      <w:r w:rsidR="00F96DD4">
        <w:rPr>
          <w:rFonts w:ascii="Calibri" w:hAnsi="Calibri" w:cs="Calibri"/>
          <w:color w:val="000000"/>
          <w:sz w:val="20"/>
        </w:rPr>
        <w:t xml:space="preserve">&amp; Production Print </w:t>
      </w:r>
      <w:r w:rsidRPr="00760A63">
        <w:rPr>
          <w:rFonts w:ascii="Calibri" w:hAnsi="Calibri" w:cs="Calibri"/>
          <w:color w:val="000000"/>
          <w:sz w:val="20"/>
        </w:rPr>
        <w:t>equipment in line with the published technical specification</w:t>
      </w:r>
      <w:r w:rsidR="00F96DD4">
        <w:rPr>
          <w:rFonts w:ascii="Calibri" w:hAnsi="Calibri" w:cs="Calibri"/>
          <w:color w:val="000000"/>
          <w:sz w:val="20"/>
        </w:rPr>
        <w:t>s</w:t>
      </w:r>
      <w:r w:rsidRPr="00760A63">
        <w:rPr>
          <w:rFonts w:ascii="Calibri" w:hAnsi="Calibri" w:cs="Calibri"/>
          <w:color w:val="000000"/>
          <w:sz w:val="20"/>
        </w:rPr>
        <w:t xml:space="preserve"> while adopting both </w:t>
      </w:r>
      <w:r>
        <w:rPr>
          <w:rFonts w:ascii="Calibri" w:hAnsi="Calibri" w:cs="Calibri"/>
          <w:color w:val="000000"/>
          <w:sz w:val="20"/>
        </w:rPr>
        <w:t xml:space="preserve">SCC </w:t>
      </w:r>
      <w:r w:rsidRPr="00760A63">
        <w:rPr>
          <w:rFonts w:ascii="Calibri" w:hAnsi="Calibri" w:cs="Calibri"/>
          <w:color w:val="000000"/>
          <w:sz w:val="20"/>
        </w:rPr>
        <w:t>DS and client work methods a</w:t>
      </w:r>
      <w:r>
        <w:rPr>
          <w:rFonts w:ascii="Calibri" w:hAnsi="Calibri" w:cs="Calibri"/>
          <w:color w:val="000000"/>
          <w:sz w:val="20"/>
        </w:rPr>
        <w:t xml:space="preserve">nd health and safety </w:t>
      </w:r>
      <w:proofErr w:type="gramStart"/>
      <w:r>
        <w:rPr>
          <w:rFonts w:ascii="Calibri" w:hAnsi="Calibri" w:cs="Calibri"/>
          <w:color w:val="000000"/>
          <w:sz w:val="20"/>
        </w:rPr>
        <w:t>procedures</w:t>
      </w:r>
      <w:proofErr w:type="gramEnd"/>
    </w:p>
    <w:p w14:paraId="7C7C2ACA" w14:textId="77777777" w:rsidR="00E54F21" w:rsidRPr="00760A63" w:rsidRDefault="00E54F21" w:rsidP="00E54F21">
      <w:pPr>
        <w:numPr>
          <w:ilvl w:val="0"/>
          <w:numId w:val="3"/>
        </w:numPr>
        <w:spacing w:line="276" w:lineRule="auto"/>
        <w:jc w:val="left"/>
        <w:rPr>
          <w:rFonts w:ascii="Calibri" w:hAnsi="Calibri" w:cs="Calibri"/>
          <w:color w:val="000000"/>
          <w:sz w:val="20"/>
        </w:rPr>
      </w:pPr>
      <w:r w:rsidRPr="00760A63">
        <w:rPr>
          <w:rFonts w:ascii="Calibri" w:hAnsi="Calibri" w:cs="Calibri"/>
          <w:color w:val="000000"/>
          <w:sz w:val="20"/>
        </w:rPr>
        <w:t>Attend to field technical calls at client premises as directed by call control, responding to requests within the targeted response time and fix products on site eff</w:t>
      </w:r>
      <w:r>
        <w:rPr>
          <w:rFonts w:ascii="Calibri" w:hAnsi="Calibri" w:cs="Calibri"/>
          <w:color w:val="000000"/>
          <w:sz w:val="20"/>
        </w:rPr>
        <w:t xml:space="preserve">iciently and with minimum </w:t>
      </w:r>
      <w:proofErr w:type="gramStart"/>
      <w:r>
        <w:rPr>
          <w:rFonts w:ascii="Calibri" w:hAnsi="Calibri" w:cs="Calibri"/>
          <w:color w:val="000000"/>
          <w:sz w:val="20"/>
        </w:rPr>
        <w:t>delay</w:t>
      </w:r>
      <w:proofErr w:type="gramEnd"/>
    </w:p>
    <w:p w14:paraId="42828D48" w14:textId="77777777" w:rsidR="00E54F21" w:rsidRPr="00760A63" w:rsidRDefault="00E54F21" w:rsidP="00E54F21">
      <w:pPr>
        <w:numPr>
          <w:ilvl w:val="0"/>
          <w:numId w:val="3"/>
        </w:numPr>
        <w:spacing w:line="276" w:lineRule="auto"/>
        <w:jc w:val="left"/>
        <w:rPr>
          <w:rFonts w:ascii="Calibri" w:hAnsi="Calibri" w:cs="Calibri"/>
          <w:color w:val="000000"/>
          <w:sz w:val="20"/>
        </w:rPr>
      </w:pPr>
      <w:r w:rsidRPr="00760A63">
        <w:rPr>
          <w:rFonts w:ascii="Calibri" w:hAnsi="Calibri" w:cs="Calibri"/>
          <w:color w:val="000000"/>
          <w:sz w:val="20"/>
        </w:rPr>
        <w:t>Ensure that accurate tech</w:t>
      </w:r>
      <w:r w:rsidR="00F96DD4">
        <w:rPr>
          <w:rFonts w:ascii="Calibri" w:hAnsi="Calibri" w:cs="Calibri"/>
          <w:color w:val="000000"/>
          <w:sz w:val="20"/>
        </w:rPr>
        <w:t xml:space="preserve">nical records are maintained via use of the PDA service support tools and by </w:t>
      </w:r>
      <w:r w:rsidRPr="00760A63">
        <w:rPr>
          <w:rFonts w:ascii="Calibri" w:hAnsi="Calibri" w:cs="Calibri"/>
          <w:color w:val="000000"/>
          <w:sz w:val="20"/>
        </w:rPr>
        <w:t>communicating with call control at</w:t>
      </w:r>
      <w:r>
        <w:rPr>
          <w:rFonts w:ascii="Calibri" w:hAnsi="Calibri" w:cs="Calibri"/>
          <w:color w:val="000000"/>
          <w:sz w:val="20"/>
        </w:rPr>
        <w:t xml:space="preserve"> required and appropriate </w:t>
      </w:r>
      <w:proofErr w:type="gramStart"/>
      <w:r>
        <w:rPr>
          <w:rFonts w:ascii="Calibri" w:hAnsi="Calibri" w:cs="Calibri"/>
          <w:color w:val="000000"/>
          <w:sz w:val="20"/>
        </w:rPr>
        <w:t>times</w:t>
      </w:r>
      <w:proofErr w:type="gramEnd"/>
    </w:p>
    <w:p w14:paraId="2572CD6A" w14:textId="77777777" w:rsidR="00E54F21" w:rsidRDefault="00E54F21" w:rsidP="00E54F21">
      <w:pPr>
        <w:numPr>
          <w:ilvl w:val="0"/>
          <w:numId w:val="3"/>
        </w:numPr>
        <w:spacing w:line="276" w:lineRule="auto"/>
        <w:jc w:val="left"/>
        <w:rPr>
          <w:rFonts w:ascii="Calibri" w:hAnsi="Calibri" w:cs="Calibri"/>
          <w:color w:val="000000"/>
          <w:sz w:val="20"/>
        </w:rPr>
      </w:pPr>
      <w:r w:rsidRPr="00760A63">
        <w:rPr>
          <w:rFonts w:ascii="Calibri" w:hAnsi="Calibri" w:cs="Calibri"/>
          <w:color w:val="000000"/>
          <w:sz w:val="20"/>
        </w:rPr>
        <w:t>Organise and maintain a suitable vehicle or onsite spare parts kit to minimise Return to Fit [RTF] calls. Ensure that tools, technical manuals [including bulletins] and other equipment provided are available for use and i</w:t>
      </w:r>
      <w:r>
        <w:rPr>
          <w:rFonts w:ascii="Calibri" w:hAnsi="Calibri" w:cs="Calibri"/>
          <w:color w:val="000000"/>
          <w:sz w:val="20"/>
        </w:rPr>
        <w:t xml:space="preserve">n a complete and safe </w:t>
      </w:r>
      <w:proofErr w:type="gramStart"/>
      <w:r>
        <w:rPr>
          <w:rFonts w:ascii="Calibri" w:hAnsi="Calibri" w:cs="Calibri"/>
          <w:color w:val="000000"/>
          <w:sz w:val="20"/>
        </w:rPr>
        <w:t>condition</w:t>
      </w:r>
      <w:proofErr w:type="gramEnd"/>
    </w:p>
    <w:p w14:paraId="403F0F35" w14:textId="77777777" w:rsidR="00F96DD4" w:rsidRPr="00760A63" w:rsidRDefault="00F96DD4" w:rsidP="00E54F21">
      <w:pPr>
        <w:numPr>
          <w:ilvl w:val="0"/>
          <w:numId w:val="3"/>
        </w:numPr>
        <w:spacing w:line="276" w:lineRule="auto"/>
        <w:jc w:val="lef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Maintain and manage Egnyte cloud-based digital document repository </w:t>
      </w:r>
      <w:r w:rsidR="00A757D8">
        <w:rPr>
          <w:rFonts w:ascii="Calibri" w:hAnsi="Calibri" w:cs="Calibri"/>
          <w:color w:val="000000"/>
          <w:sz w:val="20"/>
        </w:rPr>
        <w:t xml:space="preserve">access </w:t>
      </w:r>
      <w:r>
        <w:rPr>
          <w:rFonts w:ascii="Calibri" w:hAnsi="Calibri" w:cs="Calibri"/>
          <w:color w:val="000000"/>
          <w:sz w:val="20"/>
        </w:rPr>
        <w:t xml:space="preserve">via regular on-line synchronisation of </w:t>
      </w:r>
      <w:r w:rsidR="00A757D8">
        <w:rPr>
          <w:rFonts w:ascii="Calibri" w:hAnsi="Calibri" w:cs="Calibri"/>
          <w:color w:val="000000"/>
          <w:sz w:val="20"/>
        </w:rPr>
        <w:t xml:space="preserve">provided </w:t>
      </w:r>
      <w:r>
        <w:rPr>
          <w:rFonts w:ascii="Calibri" w:hAnsi="Calibri" w:cs="Calibri"/>
          <w:color w:val="000000"/>
          <w:sz w:val="20"/>
        </w:rPr>
        <w:t xml:space="preserve">laptop </w:t>
      </w:r>
      <w:proofErr w:type="gramStart"/>
      <w:r>
        <w:rPr>
          <w:rFonts w:ascii="Calibri" w:hAnsi="Calibri" w:cs="Calibri"/>
          <w:color w:val="000000"/>
          <w:sz w:val="20"/>
        </w:rPr>
        <w:t>tools</w:t>
      </w:r>
      <w:proofErr w:type="gramEnd"/>
    </w:p>
    <w:p w14:paraId="4E374AD5" w14:textId="77777777" w:rsidR="00E54F21" w:rsidRPr="00760A63" w:rsidRDefault="00E54F21" w:rsidP="00E54F21">
      <w:pPr>
        <w:numPr>
          <w:ilvl w:val="0"/>
          <w:numId w:val="3"/>
        </w:numPr>
        <w:spacing w:line="276" w:lineRule="auto"/>
        <w:jc w:val="left"/>
        <w:rPr>
          <w:rFonts w:ascii="Calibri" w:hAnsi="Calibri" w:cs="Calibri"/>
          <w:color w:val="000000"/>
          <w:sz w:val="20"/>
        </w:rPr>
      </w:pPr>
      <w:r w:rsidRPr="00760A63">
        <w:rPr>
          <w:rFonts w:ascii="Calibri" w:hAnsi="Calibri" w:cs="Calibri"/>
          <w:color w:val="000000"/>
          <w:sz w:val="20"/>
        </w:rPr>
        <w:t>Ensure that, where provided, the company vehicle is maintained in line with published procedures</w:t>
      </w:r>
      <w:r>
        <w:rPr>
          <w:rFonts w:ascii="Calibri" w:hAnsi="Calibri" w:cs="Calibri"/>
          <w:color w:val="000000"/>
          <w:sz w:val="20"/>
        </w:rPr>
        <w:t xml:space="preserve"> and kept clean and </w:t>
      </w:r>
      <w:proofErr w:type="gramStart"/>
      <w:r>
        <w:rPr>
          <w:rFonts w:ascii="Calibri" w:hAnsi="Calibri" w:cs="Calibri"/>
          <w:color w:val="000000"/>
          <w:sz w:val="20"/>
        </w:rPr>
        <w:t>presentable</w:t>
      </w:r>
      <w:proofErr w:type="gramEnd"/>
    </w:p>
    <w:p w14:paraId="3A3E9A68" w14:textId="77777777" w:rsidR="00E54F21" w:rsidRPr="00760A63" w:rsidRDefault="00E54F21" w:rsidP="00E54F21">
      <w:pPr>
        <w:numPr>
          <w:ilvl w:val="0"/>
          <w:numId w:val="3"/>
        </w:numPr>
        <w:spacing w:line="276" w:lineRule="auto"/>
        <w:jc w:val="left"/>
        <w:rPr>
          <w:rFonts w:ascii="Calibri" w:hAnsi="Calibri" w:cs="Calibri"/>
          <w:color w:val="000000"/>
          <w:sz w:val="20"/>
        </w:rPr>
      </w:pPr>
      <w:r w:rsidRPr="00760A63">
        <w:rPr>
          <w:rFonts w:ascii="Calibri" w:hAnsi="Calibri" w:cs="Calibri"/>
          <w:color w:val="000000"/>
          <w:sz w:val="20"/>
        </w:rPr>
        <w:t>Maintain accurate work expense records and submit these, along with</w:t>
      </w:r>
      <w:r>
        <w:rPr>
          <w:rFonts w:ascii="Calibri" w:hAnsi="Calibri" w:cs="Calibri"/>
          <w:color w:val="000000"/>
          <w:sz w:val="20"/>
        </w:rPr>
        <w:t xml:space="preserve"> receipts, at the required </w:t>
      </w:r>
      <w:proofErr w:type="gramStart"/>
      <w:r>
        <w:rPr>
          <w:rFonts w:ascii="Calibri" w:hAnsi="Calibri" w:cs="Calibri"/>
          <w:color w:val="000000"/>
          <w:sz w:val="20"/>
        </w:rPr>
        <w:t>time</w:t>
      </w:r>
      <w:proofErr w:type="gramEnd"/>
    </w:p>
    <w:p w14:paraId="0EB65722" w14:textId="77777777" w:rsidR="00E54F21" w:rsidRDefault="00E54F21" w:rsidP="00E54F21">
      <w:pPr>
        <w:numPr>
          <w:ilvl w:val="0"/>
          <w:numId w:val="3"/>
        </w:numPr>
        <w:spacing w:line="276" w:lineRule="auto"/>
        <w:jc w:val="left"/>
        <w:rPr>
          <w:rFonts w:ascii="Calibri" w:hAnsi="Calibri" w:cs="Calibri"/>
          <w:sz w:val="20"/>
        </w:rPr>
      </w:pPr>
      <w:r w:rsidRPr="00760A63">
        <w:rPr>
          <w:rFonts w:ascii="Calibri" w:hAnsi="Calibri" w:cs="Calibri"/>
          <w:color w:val="000000"/>
          <w:sz w:val="20"/>
        </w:rPr>
        <w:t>Attend technical training courses, seminars and other events including online training modules and exams to maintain technica</w:t>
      </w:r>
      <w:r>
        <w:rPr>
          <w:rFonts w:ascii="Calibri" w:hAnsi="Calibri" w:cs="Calibri"/>
          <w:color w:val="000000"/>
          <w:sz w:val="20"/>
        </w:rPr>
        <w:t>l skills and product awareness.</w:t>
      </w:r>
    </w:p>
    <w:p w14:paraId="0439748B" w14:textId="77777777" w:rsidR="00E54F21" w:rsidRDefault="00E54F21" w:rsidP="00E54F21">
      <w:pPr>
        <w:numPr>
          <w:ilvl w:val="0"/>
          <w:numId w:val="3"/>
        </w:numPr>
        <w:spacing w:line="276" w:lineRule="auto"/>
        <w:jc w:val="left"/>
        <w:rPr>
          <w:rFonts w:ascii="Calibri" w:hAnsi="Calibri" w:cs="Calibri"/>
          <w:sz w:val="20"/>
        </w:rPr>
      </w:pPr>
      <w:r w:rsidRPr="00E54F21">
        <w:rPr>
          <w:rFonts w:ascii="Calibri" w:hAnsi="Calibri" w:cs="Calibri"/>
          <w:sz w:val="20"/>
        </w:rPr>
        <w:t xml:space="preserve">Liaise and co-operate with other departments within SCC DS to promote an efficient level of operational </w:t>
      </w:r>
      <w:proofErr w:type="gramStart"/>
      <w:r w:rsidRPr="00E54F21">
        <w:rPr>
          <w:rFonts w:ascii="Calibri" w:hAnsi="Calibri" w:cs="Calibri"/>
          <w:sz w:val="20"/>
        </w:rPr>
        <w:t>service</w:t>
      </w:r>
      <w:proofErr w:type="gramEnd"/>
    </w:p>
    <w:p w14:paraId="2B38AD06" w14:textId="77777777" w:rsidR="00AB0987" w:rsidRPr="0086577E" w:rsidRDefault="00E54F21" w:rsidP="008955CD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E54F21">
        <w:rPr>
          <w:rFonts w:ascii="Calibri" w:hAnsi="Calibri" w:cs="Calibri"/>
          <w:sz w:val="20"/>
        </w:rPr>
        <w:t>Communicate regul</w:t>
      </w:r>
      <w:r>
        <w:rPr>
          <w:rFonts w:ascii="Calibri" w:hAnsi="Calibri" w:cs="Calibri"/>
          <w:sz w:val="20"/>
        </w:rPr>
        <w:t xml:space="preserve">arly within the Technical Department escalation channels </w:t>
      </w:r>
      <w:r w:rsidRPr="00E54F21">
        <w:rPr>
          <w:rFonts w:ascii="Calibri" w:hAnsi="Calibri" w:cs="Calibri"/>
          <w:sz w:val="20"/>
        </w:rPr>
        <w:t xml:space="preserve">regarding technical observations, in order to </w:t>
      </w:r>
      <w:r>
        <w:rPr>
          <w:rFonts w:ascii="Calibri" w:hAnsi="Calibri" w:cs="Calibri"/>
          <w:sz w:val="20"/>
        </w:rPr>
        <w:t xml:space="preserve">support any customer or </w:t>
      </w:r>
      <w:r w:rsidRPr="00E54F21">
        <w:rPr>
          <w:rFonts w:ascii="Calibri" w:hAnsi="Calibri" w:cs="Calibri"/>
          <w:sz w:val="20"/>
        </w:rPr>
        <w:t>equipment related issues or concerns</w:t>
      </w:r>
      <w:r>
        <w:rPr>
          <w:rFonts w:ascii="Calibri" w:hAnsi="Calibri" w:cs="Calibri"/>
          <w:sz w:val="20"/>
        </w:rPr>
        <w:t>,</w:t>
      </w:r>
      <w:r w:rsidRPr="00E54F21">
        <w:rPr>
          <w:rFonts w:ascii="Calibri" w:hAnsi="Calibri" w:cs="Calibri"/>
          <w:sz w:val="20"/>
        </w:rPr>
        <w:t xml:space="preserve"> in order for corrective action to be </w:t>
      </w:r>
      <w:proofErr w:type="gramStart"/>
      <w:r w:rsidRPr="00E54F21">
        <w:rPr>
          <w:rFonts w:ascii="Calibri" w:hAnsi="Calibri" w:cs="Calibri"/>
          <w:sz w:val="20"/>
        </w:rPr>
        <w:t>taken</w:t>
      </w:r>
      <w:proofErr w:type="gramEnd"/>
    </w:p>
    <w:p w14:paraId="38527F52" w14:textId="77777777" w:rsidR="00AB0987" w:rsidRDefault="00AB0987" w:rsidP="008955CD">
      <w:pPr>
        <w:rPr>
          <w:rFonts w:ascii="Calibri" w:hAnsi="Calibri" w:cs="Calibri"/>
          <w:b/>
          <w:sz w:val="20"/>
        </w:rPr>
      </w:pPr>
    </w:p>
    <w:p w14:paraId="4FEB32D9" w14:textId="77777777" w:rsidR="0026333F" w:rsidRDefault="0026333F" w:rsidP="008955CD">
      <w:pPr>
        <w:rPr>
          <w:rFonts w:ascii="Calibri" w:hAnsi="Calibri" w:cs="Calibri"/>
          <w:b/>
          <w:sz w:val="20"/>
        </w:rPr>
      </w:pPr>
    </w:p>
    <w:p w14:paraId="0D0A824E" w14:textId="77777777" w:rsidR="008955CD" w:rsidRPr="008955CD" w:rsidRDefault="008955CD" w:rsidP="008955CD">
      <w:pPr>
        <w:rPr>
          <w:rFonts w:ascii="Calibri" w:hAnsi="Calibri" w:cs="Calibri"/>
          <w:b/>
          <w:sz w:val="20"/>
        </w:rPr>
      </w:pPr>
      <w:r w:rsidRPr="008955CD">
        <w:rPr>
          <w:rFonts w:ascii="Calibri" w:hAnsi="Calibri" w:cs="Calibri"/>
          <w:b/>
          <w:sz w:val="20"/>
        </w:rPr>
        <w:t>PERSON SPECIFICATION</w:t>
      </w:r>
    </w:p>
    <w:p w14:paraId="6735AB26" w14:textId="77777777" w:rsidR="008955CD" w:rsidRPr="008955CD" w:rsidRDefault="008955CD" w:rsidP="008955CD">
      <w:pPr>
        <w:rPr>
          <w:rFonts w:ascii="Calibri" w:hAnsi="Calibri" w:cs="Calibri"/>
          <w:sz w:val="20"/>
        </w:rPr>
      </w:pPr>
    </w:p>
    <w:p w14:paraId="10F3AF38" w14:textId="77777777" w:rsidR="00E54F21" w:rsidRPr="00760A63" w:rsidRDefault="00E54F21" w:rsidP="00E54F21">
      <w:pPr>
        <w:jc w:val="left"/>
        <w:rPr>
          <w:rFonts w:ascii="Calibri" w:hAnsi="Calibri" w:cs="Calibri"/>
          <w:sz w:val="20"/>
        </w:rPr>
      </w:pPr>
      <w:r w:rsidRPr="00760A63">
        <w:rPr>
          <w:rFonts w:ascii="Calibri" w:hAnsi="Calibri" w:cs="Calibri"/>
          <w:sz w:val="20"/>
        </w:rPr>
        <w:t>Essential:</w:t>
      </w:r>
    </w:p>
    <w:p w14:paraId="6F95A5B9" w14:textId="77777777" w:rsidR="00E54F21" w:rsidRPr="00A757D8" w:rsidRDefault="00E54F21" w:rsidP="00A757D8">
      <w:pPr>
        <w:pStyle w:val="ListParagraph"/>
        <w:numPr>
          <w:ilvl w:val="0"/>
          <w:numId w:val="10"/>
        </w:numPr>
        <w:tabs>
          <w:tab w:val="left" w:pos="2268"/>
        </w:tabs>
        <w:spacing w:line="276" w:lineRule="auto"/>
        <w:ind w:left="426"/>
        <w:jc w:val="left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 xml:space="preserve">Competent technician with extensive experience of repairing and maintaining colour and monochrome MFP devices including low, mid and high volume </w:t>
      </w:r>
      <w:proofErr w:type="gramStart"/>
      <w:r w:rsidRPr="00A757D8">
        <w:rPr>
          <w:rFonts w:ascii="Calibri" w:hAnsi="Calibri" w:cs="Calibri"/>
          <w:sz w:val="20"/>
        </w:rPr>
        <w:t>machines</w:t>
      </w:r>
      <w:proofErr w:type="gramEnd"/>
    </w:p>
    <w:p w14:paraId="5B0394C1" w14:textId="77777777" w:rsidR="00E54F21" w:rsidRPr="00A757D8" w:rsidRDefault="00E54F21" w:rsidP="00A757D8">
      <w:pPr>
        <w:pStyle w:val="ListParagraph"/>
        <w:numPr>
          <w:ilvl w:val="0"/>
          <w:numId w:val="10"/>
        </w:numPr>
        <w:tabs>
          <w:tab w:val="left" w:pos="2268"/>
        </w:tabs>
        <w:spacing w:line="276" w:lineRule="auto"/>
        <w:ind w:left="426"/>
        <w:jc w:val="left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>Connectivity experience [e.g. able to install print drivers &amp; connect basic printer to simple network]</w:t>
      </w:r>
    </w:p>
    <w:p w14:paraId="336E9558" w14:textId="77777777" w:rsidR="00F96DD4" w:rsidRDefault="00F96DD4" w:rsidP="00A757D8">
      <w:pPr>
        <w:pStyle w:val="ListParagraph"/>
        <w:numPr>
          <w:ilvl w:val="0"/>
          <w:numId w:val="10"/>
        </w:numPr>
        <w:tabs>
          <w:tab w:val="left" w:pos="2268"/>
        </w:tabs>
        <w:spacing w:line="276" w:lineRule="auto"/>
        <w:ind w:left="426"/>
        <w:jc w:val="left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>High level of competency in relation to diagnostic fault finding</w:t>
      </w:r>
    </w:p>
    <w:p w14:paraId="346413A8" w14:textId="77777777" w:rsidR="00EE2779" w:rsidRPr="00A757D8" w:rsidRDefault="00EE2779" w:rsidP="00A757D8">
      <w:pPr>
        <w:pStyle w:val="ListParagraph"/>
        <w:numPr>
          <w:ilvl w:val="0"/>
          <w:numId w:val="10"/>
        </w:numPr>
        <w:tabs>
          <w:tab w:val="left" w:pos="2268"/>
        </w:tabs>
        <w:spacing w:line="276" w:lineRule="auto"/>
        <w:ind w:left="426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DBS and SC Vetting will be a mandatory requirement for this </w:t>
      </w:r>
      <w:proofErr w:type="gramStart"/>
      <w:r>
        <w:rPr>
          <w:rFonts w:ascii="Calibri" w:hAnsi="Calibri" w:cs="Calibri"/>
          <w:sz w:val="20"/>
        </w:rPr>
        <w:t>role</w:t>
      </w:r>
      <w:proofErr w:type="gramEnd"/>
    </w:p>
    <w:p w14:paraId="7E52E0D4" w14:textId="77777777" w:rsidR="00E54F21" w:rsidRDefault="00E54F21" w:rsidP="00E54F21">
      <w:pPr>
        <w:jc w:val="left"/>
        <w:rPr>
          <w:rFonts w:ascii="Calibri" w:hAnsi="Calibri" w:cs="Calibri"/>
          <w:sz w:val="20"/>
        </w:rPr>
      </w:pPr>
    </w:p>
    <w:p w14:paraId="4C882C30" w14:textId="77777777" w:rsidR="00E54F21" w:rsidRPr="00760A63" w:rsidRDefault="00E54F21" w:rsidP="00E54F21">
      <w:pPr>
        <w:jc w:val="left"/>
        <w:rPr>
          <w:rFonts w:ascii="Calibri" w:hAnsi="Calibri" w:cs="Calibri"/>
          <w:sz w:val="20"/>
        </w:rPr>
      </w:pPr>
      <w:r w:rsidRPr="00760A63">
        <w:rPr>
          <w:rFonts w:ascii="Calibri" w:hAnsi="Calibri" w:cs="Calibri"/>
          <w:sz w:val="20"/>
        </w:rPr>
        <w:t>Desirable:</w:t>
      </w:r>
    </w:p>
    <w:p w14:paraId="1F13FAFE" w14:textId="77777777" w:rsidR="00E54F21" w:rsidRPr="00F96DD4" w:rsidRDefault="00E54F21" w:rsidP="00F96DD4">
      <w:pPr>
        <w:pStyle w:val="ListParagraph"/>
        <w:numPr>
          <w:ilvl w:val="0"/>
          <w:numId w:val="7"/>
        </w:numPr>
        <w:tabs>
          <w:tab w:val="left" w:pos="2268"/>
        </w:tabs>
        <w:jc w:val="left"/>
        <w:rPr>
          <w:rFonts w:ascii="Calibri" w:hAnsi="Calibri" w:cs="Calibri"/>
          <w:sz w:val="20"/>
        </w:rPr>
      </w:pPr>
      <w:r w:rsidRPr="00F96DD4">
        <w:rPr>
          <w:rFonts w:ascii="Calibri" w:hAnsi="Calibri" w:cs="Calibri"/>
          <w:sz w:val="20"/>
        </w:rPr>
        <w:t>Advanced IT networking / connectivity experience [e.g. set-up network scanning, full MFP installation on print server, etc.]</w:t>
      </w:r>
    </w:p>
    <w:p w14:paraId="5C9095AC" w14:textId="77777777" w:rsidR="00E54F21" w:rsidRPr="00760A63" w:rsidRDefault="00E54F21" w:rsidP="00E54F21">
      <w:pPr>
        <w:jc w:val="left"/>
        <w:rPr>
          <w:rFonts w:ascii="Calibri" w:hAnsi="Calibri" w:cs="Calibri"/>
          <w:sz w:val="20"/>
        </w:rPr>
      </w:pPr>
    </w:p>
    <w:p w14:paraId="31CAD88D" w14:textId="77777777" w:rsidR="00E54F21" w:rsidRPr="00760A63" w:rsidRDefault="00E54F21" w:rsidP="00E54F21">
      <w:pPr>
        <w:jc w:val="left"/>
        <w:rPr>
          <w:rFonts w:ascii="Calibri" w:hAnsi="Calibri" w:cs="Calibri"/>
          <w:sz w:val="20"/>
        </w:rPr>
      </w:pPr>
      <w:r w:rsidRPr="00760A63">
        <w:rPr>
          <w:rFonts w:ascii="Calibri" w:hAnsi="Calibri" w:cs="Calibri"/>
          <w:sz w:val="20"/>
        </w:rPr>
        <w:t>Behaviours:</w:t>
      </w:r>
    </w:p>
    <w:p w14:paraId="4DE276BC" w14:textId="77777777" w:rsidR="00E54F21" w:rsidRPr="00A757D8" w:rsidRDefault="00E54F21" w:rsidP="00A757D8">
      <w:pPr>
        <w:pStyle w:val="ListParagraph"/>
        <w:numPr>
          <w:ilvl w:val="0"/>
          <w:numId w:val="8"/>
        </w:numPr>
        <w:tabs>
          <w:tab w:val="left" w:pos="2268"/>
        </w:tabs>
        <w:ind w:left="426"/>
        <w:jc w:val="left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 xml:space="preserve">Must demonstrate a calm unflustered attitude and diplomatic </w:t>
      </w:r>
      <w:proofErr w:type="gramStart"/>
      <w:r w:rsidRPr="00A757D8">
        <w:rPr>
          <w:rFonts w:ascii="Calibri" w:hAnsi="Calibri" w:cs="Calibri"/>
          <w:sz w:val="20"/>
        </w:rPr>
        <w:t>approach</w:t>
      </w:r>
      <w:proofErr w:type="gramEnd"/>
    </w:p>
    <w:p w14:paraId="03F1D827" w14:textId="77777777" w:rsidR="00E54F21" w:rsidRPr="00A757D8" w:rsidRDefault="00E54F21" w:rsidP="00A757D8">
      <w:pPr>
        <w:pStyle w:val="ListParagraph"/>
        <w:numPr>
          <w:ilvl w:val="0"/>
          <w:numId w:val="8"/>
        </w:numPr>
        <w:tabs>
          <w:tab w:val="left" w:pos="2268"/>
        </w:tabs>
        <w:ind w:left="426"/>
        <w:jc w:val="left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 xml:space="preserve">Must adhere to all client processes and procedures whilst working on and attending </w:t>
      </w:r>
      <w:proofErr w:type="gramStart"/>
      <w:r w:rsidRPr="00A757D8">
        <w:rPr>
          <w:rFonts w:ascii="Calibri" w:hAnsi="Calibri" w:cs="Calibri"/>
          <w:sz w:val="20"/>
        </w:rPr>
        <w:t>site</w:t>
      </w:r>
      <w:proofErr w:type="gramEnd"/>
      <w:r w:rsidRPr="00A757D8">
        <w:rPr>
          <w:rFonts w:ascii="Calibri" w:hAnsi="Calibri" w:cs="Calibri"/>
          <w:sz w:val="20"/>
        </w:rPr>
        <w:t xml:space="preserve"> </w:t>
      </w:r>
    </w:p>
    <w:p w14:paraId="6FFDF914" w14:textId="77777777" w:rsidR="00E54F21" w:rsidRPr="00A757D8" w:rsidRDefault="00E54F21" w:rsidP="00A757D8">
      <w:pPr>
        <w:pStyle w:val="ListParagraph"/>
        <w:numPr>
          <w:ilvl w:val="0"/>
          <w:numId w:val="8"/>
        </w:numPr>
        <w:tabs>
          <w:tab w:val="left" w:pos="2268"/>
        </w:tabs>
        <w:ind w:left="426"/>
        <w:jc w:val="left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 xml:space="preserve">An analytical </w:t>
      </w:r>
      <w:proofErr w:type="gramStart"/>
      <w:r w:rsidRPr="00A757D8">
        <w:rPr>
          <w:rFonts w:ascii="Calibri" w:hAnsi="Calibri" w:cs="Calibri"/>
          <w:sz w:val="20"/>
        </w:rPr>
        <w:t>problem solving</w:t>
      </w:r>
      <w:proofErr w:type="gramEnd"/>
      <w:r w:rsidRPr="00A757D8">
        <w:rPr>
          <w:rFonts w:ascii="Calibri" w:hAnsi="Calibri" w:cs="Calibri"/>
          <w:sz w:val="20"/>
        </w:rPr>
        <w:t xml:space="preserve"> approach to difficult situations</w:t>
      </w:r>
    </w:p>
    <w:p w14:paraId="7D4954D8" w14:textId="77777777" w:rsidR="00E54F21" w:rsidRPr="00A757D8" w:rsidRDefault="00E54F21" w:rsidP="00A757D8">
      <w:pPr>
        <w:pStyle w:val="ListParagraph"/>
        <w:numPr>
          <w:ilvl w:val="0"/>
          <w:numId w:val="8"/>
        </w:numPr>
        <w:tabs>
          <w:tab w:val="left" w:pos="2268"/>
        </w:tabs>
        <w:ind w:left="426"/>
        <w:jc w:val="left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>Good oral communication skills</w:t>
      </w:r>
    </w:p>
    <w:p w14:paraId="0148E7EC" w14:textId="77777777" w:rsidR="00F96DD4" w:rsidRPr="00A757D8" w:rsidRDefault="00F96DD4" w:rsidP="00A757D8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 xml:space="preserve">Good interpersonal skills and the ability to communicate on all levels, even in situations of </w:t>
      </w:r>
      <w:proofErr w:type="gramStart"/>
      <w:r w:rsidRPr="00A757D8">
        <w:rPr>
          <w:rFonts w:ascii="Calibri" w:hAnsi="Calibri" w:cs="Calibri"/>
          <w:sz w:val="20"/>
        </w:rPr>
        <w:t>conflict</w:t>
      </w:r>
      <w:proofErr w:type="gramEnd"/>
    </w:p>
    <w:p w14:paraId="64F5E92D" w14:textId="77777777" w:rsidR="00F96DD4" w:rsidRPr="00A757D8" w:rsidRDefault="00F96DD4" w:rsidP="00A757D8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 xml:space="preserve">Have a ‘Can Do’ </w:t>
      </w:r>
      <w:proofErr w:type="gramStart"/>
      <w:r w:rsidRPr="00A757D8">
        <w:rPr>
          <w:rFonts w:ascii="Calibri" w:hAnsi="Calibri" w:cs="Calibri"/>
          <w:sz w:val="20"/>
        </w:rPr>
        <w:t>attitude</w:t>
      </w:r>
      <w:proofErr w:type="gramEnd"/>
    </w:p>
    <w:p w14:paraId="48FF5624" w14:textId="77777777" w:rsidR="00F96DD4" w:rsidRPr="00A757D8" w:rsidRDefault="00F96DD4" w:rsidP="00A757D8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sz w:val="20"/>
        </w:rPr>
      </w:pPr>
      <w:r w:rsidRPr="00A757D8">
        <w:rPr>
          <w:rFonts w:ascii="Calibri" w:hAnsi="Calibri" w:cs="Calibri"/>
          <w:sz w:val="20"/>
        </w:rPr>
        <w:t>Full, Clean Driving Licence</w:t>
      </w:r>
    </w:p>
    <w:p w14:paraId="06986C83" w14:textId="77777777" w:rsidR="00D2437A" w:rsidRPr="0038307D" w:rsidRDefault="00D2437A" w:rsidP="0038307D">
      <w:pPr>
        <w:spacing w:line="288" w:lineRule="auto"/>
      </w:pPr>
    </w:p>
    <w:sectPr w:rsidR="00D2437A" w:rsidRPr="0038307D" w:rsidSect="00031045">
      <w:headerReference w:type="default" r:id="rId12"/>
      <w:headerReference w:type="first" r:id="rId13"/>
      <w:footerReference w:type="first" r:id="rId14"/>
      <w:pgSz w:w="11906" w:h="16838"/>
      <w:pgMar w:top="1134" w:right="1134" w:bottom="1134" w:left="1134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0386" w14:textId="77777777" w:rsidR="0079064D" w:rsidRDefault="0079064D" w:rsidP="00FE55A5">
      <w:r>
        <w:separator/>
      </w:r>
    </w:p>
  </w:endnote>
  <w:endnote w:type="continuationSeparator" w:id="0">
    <w:p w14:paraId="250FEF4F" w14:textId="77777777" w:rsidR="0079064D" w:rsidRDefault="0079064D" w:rsidP="00FE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80" w:type="dxa"/>
      <w:tblInd w:w="-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20"/>
      <w:gridCol w:w="1620"/>
      <w:gridCol w:w="1620"/>
      <w:gridCol w:w="1620"/>
      <w:gridCol w:w="1980"/>
      <w:gridCol w:w="1620"/>
    </w:tblGrid>
    <w:tr w:rsidR="00C31447" w:rsidRPr="00905447" w14:paraId="45B5F650" w14:textId="77777777" w:rsidTr="00EA5A77">
      <w:trPr>
        <w:gridAfter w:val="1"/>
        <w:wAfter w:w="1620" w:type="dxa"/>
      </w:trPr>
      <w:tc>
        <w:tcPr>
          <w:tcW w:w="1620" w:type="dxa"/>
          <w:noWrap/>
          <w:tcMar>
            <w:left w:w="0" w:type="dxa"/>
          </w:tcMar>
        </w:tcPr>
        <w:p w14:paraId="545EFD41" w14:textId="77777777" w:rsidR="00C31447" w:rsidRPr="00905447" w:rsidRDefault="00C31447" w:rsidP="00905447">
          <w:pPr>
            <w:spacing w:after="40"/>
            <w:rPr>
              <w:rFonts w:ascii="Arial" w:hAnsi="Arial" w:cs="Arial"/>
              <w:b/>
              <w:noProof/>
              <w:color w:val="00B0F0"/>
              <w:sz w:val="15"/>
              <w:szCs w:val="15"/>
              <w:lang w:val="fr-FR"/>
            </w:rPr>
          </w:pPr>
        </w:p>
      </w:tc>
      <w:tc>
        <w:tcPr>
          <w:tcW w:w="1620" w:type="dxa"/>
          <w:noWrap/>
          <w:tcMar>
            <w:left w:w="0" w:type="dxa"/>
          </w:tcMar>
        </w:tcPr>
        <w:p w14:paraId="5B26895E" w14:textId="77777777" w:rsidR="00C31447" w:rsidRPr="00905447" w:rsidRDefault="00C31447" w:rsidP="00905447">
          <w:pPr>
            <w:spacing w:after="40"/>
            <w:rPr>
              <w:rFonts w:ascii="Arial" w:hAnsi="Arial" w:cs="Arial"/>
              <w:b/>
              <w:noProof/>
              <w:color w:val="00B0F0"/>
              <w:sz w:val="15"/>
              <w:szCs w:val="15"/>
              <w:lang w:val="fr-FR"/>
            </w:rPr>
          </w:pPr>
        </w:p>
      </w:tc>
      <w:tc>
        <w:tcPr>
          <w:tcW w:w="1620" w:type="dxa"/>
          <w:noWrap/>
          <w:tcMar>
            <w:left w:w="0" w:type="dxa"/>
          </w:tcMar>
        </w:tcPr>
        <w:p w14:paraId="7070C46C" w14:textId="77777777" w:rsidR="00C31447" w:rsidRPr="00905447" w:rsidRDefault="00C31447" w:rsidP="00905447">
          <w:pPr>
            <w:spacing w:after="40"/>
            <w:rPr>
              <w:rFonts w:ascii="Arial" w:hAnsi="Arial" w:cs="Arial"/>
              <w:b/>
              <w:bCs/>
              <w:noProof/>
              <w:color w:val="00B0F0"/>
              <w:sz w:val="15"/>
              <w:szCs w:val="15"/>
            </w:rPr>
          </w:pPr>
        </w:p>
      </w:tc>
      <w:tc>
        <w:tcPr>
          <w:tcW w:w="1620" w:type="dxa"/>
          <w:noWrap/>
          <w:tcMar>
            <w:left w:w="0" w:type="dxa"/>
          </w:tcMar>
        </w:tcPr>
        <w:p w14:paraId="312C44F1" w14:textId="77777777" w:rsidR="00C31447" w:rsidRPr="00905447" w:rsidRDefault="00C31447" w:rsidP="00905447">
          <w:pPr>
            <w:spacing w:after="40"/>
            <w:rPr>
              <w:rFonts w:ascii="Arial" w:hAnsi="Arial" w:cs="Arial"/>
              <w:b/>
              <w:bCs/>
              <w:noProof/>
              <w:color w:val="00B0F0"/>
              <w:sz w:val="15"/>
              <w:szCs w:val="15"/>
            </w:rPr>
          </w:pPr>
        </w:p>
      </w:tc>
      <w:tc>
        <w:tcPr>
          <w:tcW w:w="1980" w:type="dxa"/>
          <w:noWrap/>
          <w:tcMar>
            <w:left w:w="0" w:type="dxa"/>
          </w:tcMar>
        </w:tcPr>
        <w:p w14:paraId="0A5DA600" w14:textId="77777777" w:rsidR="00C31447" w:rsidRPr="00905447" w:rsidRDefault="00C31447" w:rsidP="00905447">
          <w:pPr>
            <w:spacing w:after="40"/>
            <w:rPr>
              <w:rFonts w:ascii="Arial" w:hAnsi="Arial" w:cs="Arial"/>
              <w:b/>
              <w:noProof/>
              <w:color w:val="00B0F0"/>
              <w:sz w:val="15"/>
              <w:szCs w:val="15"/>
              <w:lang w:val="fr-FR"/>
            </w:rPr>
          </w:pPr>
        </w:p>
      </w:tc>
    </w:tr>
    <w:tr w:rsidR="00C31447" w:rsidRPr="00905447" w14:paraId="351A7626" w14:textId="77777777" w:rsidTr="00EA5A77">
      <w:trPr>
        <w:gridAfter w:val="1"/>
        <w:wAfter w:w="1620" w:type="dxa"/>
      </w:trPr>
      <w:tc>
        <w:tcPr>
          <w:tcW w:w="1620" w:type="dxa"/>
          <w:noWrap/>
          <w:tcMar>
            <w:left w:w="0" w:type="dxa"/>
          </w:tcMar>
        </w:tcPr>
        <w:p w14:paraId="70B72A42" w14:textId="77777777" w:rsidR="00C31447" w:rsidRPr="00905447" w:rsidRDefault="00C31447" w:rsidP="00905447">
          <w:pPr>
            <w:rPr>
              <w:rFonts w:ascii="Arial" w:hAnsi="Arial" w:cs="Arial"/>
              <w:color w:val="7F7F7F" w:themeColor="text1" w:themeTint="80"/>
              <w:sz w:val="15"/>
              <w:szCs w:val="15"/>
            </w:rPr>
          </w:pPr>
        </w:p>
      </w:tc>
      <w:tc>
        <w:tcPr>
          <w:tcW w:w="1620" w:type="dxa"/>
          <w:noWrap/>
          <w:tcMar>
            <w:left w:w="0" w:type="dxa"/>
          </w:tcMar>
        </w:tcPr>
        <w:p w14:paraId="3DDD25F4" w14:textId="77777777" w:rsidR="00C31447" w:rsidRPr="00905447" w:rsidRDefault="00C31447" w:rsidP="00905447">
          <w:pPr>
            <w:rPr>
              <w:rFonts w:ascii="Arial" w:hAnsi="Arial" w:cs="Arial"/>
              <w:noProof/>
              <w:color w:val="7F7F7F" w:themeColor="text1" w:themeTint="80"/>
              <w:sz w:val="15"/>
              <w:szCs w:val="15"/>
              <w:lang w:val="fr-FR"/>
            </w:rPr>
          </w:pPr>
        </w:p>
      </w:tc>
      <w:tc>
        <w:tcPr>
          <w:tcW w:w="1620" w:type="dxa"/>
          <w:noWrap/>
          <w:tcMar>
            <w:left w:w="0" w:type="dxa"/>
          </w:tcMar>
        </w:tcPr>
        <w:p w14:paraId="6805E4C5" w14:textId="77777777" w:rsidR="00C31447" w:rsidRPr="00905447" w:rsidRDefault="00C31447" w:rsidP="00905447">
          <w:pPr>
            <w:rPr>
              <w:rFonts w:ascii="Arial" w:hAnsi="Arial" w:cs="Arial"/>
              <w:b/>
              <w:noProof/>
              <w:color w:val="7F7F7F" w:themeColor="text1" w:themeTint="80"/>
              <w:sz w:val="15"/>
              <w:szCs w:val="15"/>
              <w:lang w:val="fr-FR"/>
            </w:rPr>
          </w:pPr>
        </w:p>
      </w:tc>
      <w:tc>
        <w:tcPr>
          <w:tcW w:w="1620" w:type="dxa"/>
          <w:noWrap/>
          <w:tcMar>
            <w:left w:w="0" w:type="dxa"/>
          </w:tcMar>
        </w:tcPr>
        <w:p w14:paraId="45263F52" w14:textId="77777777" w:rsidR="00C31447" w:rsidRPr="00905447" w:rsidRDefault="00C31447" w:rsidP="00905447">
          <w:pPr>
            <w:spacing w:after="40"/>
            <w:rPr>
              <w:rFonts w:ascii="Arial" w:hAnsi="Arial" w:cs="Arial"/>
              <w:noProof/>
              <w:color w:val="7F7F7F" w:themeColor="text1" w:themeTint="80"/>
              <w:sz w:val="15"/>
              <w:szCs w:val="15"/>
            </w:rPr>
          </w:pPr>
        </w:p>
      </w:tc>
      <w:tc>
        <w:tcPr>
          <w:tcW w:w="1980" w:type="dxa"/>
          <w:noWrap/>
          <w:tcMar>
            <w:left w:w="0" w:type="dxa"/>
          </w:tcMar>
        </w:tcPr>
        <w:p w14:paraId="6757F9E3" w14:textId="77777777" w:rsidR="00C31447" w:rsidRPr="00905447" w:rsidRDefault="00C31447" w:rsidP="00E86FE4">
          <w:pPr>
            <w:rPr>
              <w:rFonts w:ascii="Arial" w:hAnsi="Arial" w:cs="Arial"/>
              <w:color w:val="7F7F7F" w:themeColor="text1" w:themeTint="80"/>
              <w:sz w:val="15"/>
              <w:szCs w:val="15"/>
            </w:rPr>
          </w:pPr>
        </w:p>
      </w:tc>
    </w:tr>
    <w:tr w:rsidR="00C31447" w:rsidRPr="00905447" w14:paraId="2D91FC94" w14:textId="77777777" w:rsidTr="00EA5A77">
      <w:trPr>
        <w:gridAfter w:val="1"/>
        <w:wAfter w:w="1620" w:type="dxa"/>
      </w:trPr>
      <w:tc>
        <w:tcPr>
          <w:tcW w:w="1620" w:type="dxa"/>
          <w:noWrap/>
          <w:tcMar>
            <w:left w:w="0" w:type="dxa"/>
          </w:tcMar>
        </w:tcPr>
        <w:p w14:paraId="53334CDF" w14:textId="77777777" w:rsidR="00C31447" w:rsidRPr="00905447" w:rsidRDefault="00C31447" w:rsidP="00905447">
          <w:pPr>
            <w:spacing w:before="40" w:after="40"/>
            <w:rPr>
              <w:rFonts w:ascii="Arial" w:hAnsi="Arial" w:cs="Arial"/>
              <w:color w:val="7F7F7F" w:themeColor="text1" w:themeTint="80"/>
              <w:sz w:val="15"/>
              <w:szCs w:val="15"/>
            </w:rPr>
          </w:pPr>
        </w:p>
      </w:tc>
      <w:tc>
        <w:tcPr>
          <w:tcW w:w="1620" w:type="dxa"/>
          <w:noWrap/>
          <w:tcMar>
            <w:left w:w="0" w:type="dxa"/>
          </w:tcMar>
        </w:tcPr>
        <w:p w14:paraId="7218E246" w14:textId="77777777" w:rsidR="00C31447" w:rsidRPr="00905447" w:rsidRDefault="00C31447" w:rsidP="00905447">
          <w:pPr>
            <w:spacing w:before="40" w:after="40"/>
            <w:rPr>
              <w:rFonts w:ascii="Arial" w:hAnsi="Arial" w:cs="Arial"/>
              <w:color w:val="7F7F7F" w:themeColor="text1" w:themeTint="80"/>
              <w:sz w:val="15"/>
              <w:szCs w:val="15"/>
            </w:rPr>
          </w:pPr>
        </w:p>
      </w:tc>
      <w:tc>
        <w:tcPr>
          <w:tcW w:w="1620" w:type="dxa"/>
          <w:noWrap/>
          <w:tcMar>
            <w:left w:w="0" w:type="dxa"/>
          </w:tcMar>
        </w:tcPr>
        <w:p w14:paraId="3FAD7A69" w14:textId="77777777" w:rsidR="00C31447" w:rsidRPr="00905447" w:rsidRDefault="00C31447" w:rsidP="00905447">
          <w:pPr>
            <w:spacing w:before="40" w:after="40"/>
            <w:rPr>
              <w:rFonts w:ascii="Arial" w:hAnsi="Arial" w:cs="Arial"/>
              <w:color w:val="7F7F7F" w:themeColor="text1" w:themeTint="80"/>
              <w:sz w:val="15"/>
              <w:szCs w:val="15"/>
            </w:rPr>
          </w:pPr>
        </w:p>
      </w:tc>
      <w:tc>
        <w:tcPr>
          <w:tcW w:w="1620" w:type="dxa"/>
          <w:noWrap/>
          <w:tcMar>
            <w:left w:w="0" w:type="dxa"/>
          </w:tcMar>
        </w:tcPr>
        <w:p w14:paraId="7D3DE608" w14:textId="77777777" w:rsidR="00C31447" w:rsidRPr="00905447" w:rsidRDefault="00C31447" w:rsidP="00905447">
          <w:pPr>
            <w:spacing w:before="40" w:after="40"/>
            <w:rPr>
              <w:rFonts w:ascii="Arial" w:hAnsi="Arial" w:cs="Arial"/>
              <w:color w:val="7F7F7F" w:themeColor="text1" w:themeTint="80"/>
              <w:sz w:val="15"/>
              <w:szCs w:val="15"/>
            </w:rPr>
          </w:pPr>
        </w:p>
      </w:tc>
      <w:tc>
        <w:tcPr>
          <w:tcW w:w="1980" w:type="dxa"/>
          <w:noWrap/>
          <w:tcMar>
            <w:left w:w="0" w:type="dxa"/>
          </w:tcMar>
        </w:tcPr>
        <w:p w14:paraId="4AAEC395" w14:textId="77777777" w:rsidR="00C31447" w:rsidRPr="00905447" w:rsidRDefault="00C31447" w:rsidP="00905447">
          <w:pPr>
            <w:spacing w:before="40" w:after="40"/>
            <w:rPr>
              <w:rFonts w:ascii="Arial" w:hAnsi="Arial" w:cs="Arial"/>
              <w:color w:val="7F7F7F" w:themeColor="text1" w:themeTint="80"/>
              <w:sz w:val="15"/>
              <w:szCs w:val="15"/>
            </w:rPr>
          </w:pPr>
        </w:p>
      </w:tc>
    </w:tr>
    <w:tr w:rsidR="00DC0D4E" w:rsidRPr="00905447" w14:paraId="395F37D7" w14:textId="77777777" w:rsidTr="00EA5A77">
      <w:tc>
        <w:tcPr>
          <w:tcW w:w="10080" w:type="dxa"/>
          <w:gridSpan w:val="6"/>
          <w:noWrap/>
          <w:tcMar>
            <w:left w:w="0" w:type="dxa"/>
          </w:tcMar>
        </w:tcPr>
        <w:p w14:paraId="54937E40" w14:textId="77777777" w:rsidR="00DC0D4E" w:rsidRPr="00905447" w:rsidRDefault="00DC0D4E" w:rsidP="00DC0D4E">
          <w:pPr>
            <w:spacing w:before="120" w:after="40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</w:p>
      </w:tc>
    </w:tr>
  </w:tbl>
  <w:p w14:paraId="14EDFDBD" w14:textId="77777777" w:rsidR="00905447" w:rsidRPr="00905447" w:rsidRDefault="00905447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A7C9" w14:textId="77777777" w:rsidR="0079064D" w:rsidRDefault="0079064D" w:rsidP="00FE55A5">
      <w:r>
        <w:separator/>
      </w:r>
    </w:p>
  </w:footnote>
  <w:footnote w:type="continuationSeparator" w:id="0">
    <w:p w14:paraId="1782F20E" w14:textId="77777777" w:rsidR="0079064D" w:rsidRDefault="0079064D" w:rsidP="00FE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51D5" w14:textId="77777777" w:rsidR="00905447" w:rsidRDefault="00695097" w:rsidP="00DE0351">
    <w:pPr>
      <w:spacing w:after="40"/>
      <w:ind w:right="-75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w:drawing>
        <wp:anchor distT="0" distB="0" distL="114300" distR="114300" simplePos="0" relativeHeight="251671552" behindDoc="0" locked="0" layoutInCell="1" allowOverlap="1" wp14:anchorId="1EE2F32B" wp14:editId="03977671">
          <wp:simplePos x="0" y="0"/>
          <wp:positionH relativeFrom="column">
            <wp:posOffset>119253</wp:posOffset>
          </wp:positionH>
          <wp:positionV relativeFrom="paragraph">
            <wp:posOffset>-211811</wp:posOffset>
          </wp:positionV>
          <wp:extent cx="2348230" cy="650875"/>
          <wp:effectExtent l="0" t="0" r="0" b="0"/>
          <wp:wrapNone/>
          <wp:docPr id="4" name="Picture 4" descr="C:\Users\dduran\AppData\Local\Microsoft\Windows\INetCache\Content.Word\Stand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duran\AppData\Local\Microsoft\Windows\INetCache\Content.Word\Stand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E4326" w14:textId="77777777" w:rsidR="00905447" w:rsidRDefault="00905447" w:rsidP="00DE0351">
    <w:pPr>
      <w:spacing w:after="40"/>
      <w:ind w:right="-754"/>
      <w:rPr>
        <w:rFonts w:ascii="Arial" w:hAnsi="Arial" w:cs="Arial"/>
        <w:b/>
        <w:sz w:val="16"/>
        <w:szCs w:val="16"/>
      </w:rPr>
    </w:pPr>
  </w:p>
  <w:p w14:paraId="7B3302C9" w14:textId="77777777" w:rsidR="00DE0351" w:rsidRPr="002106A6" w:rsidRDefault="00DE0351" w:rsidP="004F700E">
    <w:pPr>
      <w:spacing w:after="40"/>
      <w:ind w:right="-754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40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3397"/>
    </w:tblGrid>
    <w:tr w:rsidR="00DC0D4E" w14:paraId="1020D7C2" w14:textId="77777777" w:rsidTr="009D31A1">
      <w:trPr>
        <w:jc w:val="right"/>
      </w:trPr>
      <w:tc>
        <w:tcPr>
          <w:tcW w:w="5240" w:type="dxa"/>
          <w:gridSpan w:val="2"/>
        </w:tcPr>
        <w:p w14:paraId="4036C498" w14:textId="77777777" w:rsidR="00DC0D4E" w:rsidRPr="00260CEB" w:rsidRDefault="00DC0D4E" w:rsidP="00DC0D4E">
          <w:pPr>
            <w:spacing w:before="120" w:after="40"/>
            <w:contextualSpacing/>
            <w:rPr>
              <w:rFonts w:ascii="Arial" w:hAnsi="Arial" w:cs="Arial"/>
              <w:b/>
              <w:color w:val="00B0F0"/>
              <w:sz w:val="16"/>
              <w:szCs w:val="16"/>
            </w:rPr>
          </w:pPr>
        </w:p>
      </w:tc>
    </w:tr>
    <w:tr w:rsidR="00DC0D4E" w14:paraId="7FFFCCB6" w14:textId="77777777" w:rsidTr="009D31A1">
      <w:trPr>
        <w:jc w:val="right"/>
      </w:trPr>
      <w:tc>
        <w:tcPr>
          <w:tcW w:w="5240" w:type="dxa"/>
          <w:gridSpan w:val="2"/>
        </w:tcPr>
        <w:p w14:paraId="5701ED77" w14:textId="77777777" w:rsidR="00DC0D4E" w:rsidRPr="00260CEB" w:rsidRDefault="00DC0D4E" w:rsidP="00DC0D4E">
          <w:pPr>
            <w:spacing w:before="80" w:after="80"/>
            <w:ind w:right="-754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</w:tr>
    <w:tr w:rsidR="00DC0D4E" w14:paraId="35CBA086" w14:textId="77777777" w:rsidTr="009D31A1">
      <w:trPr>
        <w:jc w:val="right"/>
      </w:trPr>
      <w:tc>
        <w:tcPr>
          <w:tcW w:w="1843" w:type="dxa"/>
        </w:tcPr>
        <w:p w14:paraId="135D6432" w14:textId="77777777" w:rsidR="00DC0D4E" w:rsidRPr="00260CEB" w:rsidRDefault="00DC0D4E" w:rsidP="00DC0D4E">
          <w:pPr>
            <w:spacing w:before="40"/>
            <w:ind w:right="-754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3397" w:type="dxa"/>
        </w:tcPr>
        <w:p w14:paraId="00D9923B" w14:textId="77777777" w:rsidR="00DC0D4E" w:rsidRPr="00260CEB" w:rsidRDefault="00DC0D4E" w:rsidP="00DC0D4E">
          <w:pPr>
            <w:spacing w:before="40"/>
            <w:ind w:right="-754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</w:tr>
    <w:tr w:rsidR="00DC0D4E" w14:paraId="187487CC" w14:textId="77777777" w:rsidTr="009D31A1">
      <w:trPr>
        <w:jc w:val="right"/>
      </w:trPr>
      <w:tc>
        <w:tcPr>
          <w:tcW w:w="1843" w:type="dxa"/>
        </w:tcPr>
        <w:p w14:paraId="5FDA0C45" w14:textId="77777777" w:rsidR="00DC0D4E" w:rsidRPr="00260CEB" w:rsidRDefault="00DC0D4E" w:rsidP="00DC0D4E">
          <w:pPr>
            <w:spacing w:before="40"/>
            <w:ind w:right="-754"/>
            <w:rPr>
              <w:rFonts w:ascii="Arial" w:hAnsi="Arial" w:cs="Arial"/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3397" w:type="dxa"/>
        </w:tcPr>
        <w:p w14:paraId="4B15A555" w14:textId="77777777" w:rsidR="00DC0D4E" w:rsidRPr="00260CEB" w:rsidRDefault="00DC0D4E" w:rsidP="00DC0D4E">
          <w:pPr>
            <w:spacing w:before="40"/>
            <w:ind w:right="-754"/>
            <w:rPr>
              <w:rFonts w:ascii="Arial" w:hAnsi="Arial" w:cs="Arial"/>
              <w:b/>
              <w:color w:val="7F7F7F" w:themeColor="text1" w:themeTint="80"/>
              <w:sz w:val="16"/>
              <w:szCs w:val="16"/>
            </w:rPr>
          </w:pPr>
        </w:p>
      </w:tc>
    </w:tr>
  </w:tbl>
  <w:p w14:paraId="498A4F63" w14:textId="77777777" w:rsidR="00DC0D4E" w:rsidRPr="001F301B" w:rsidRDefault="008955CD" w:rsidP="00DC0D4E">
    <w:pPr>
      <w:spacing w:after="40"/>
      <w:ind w:right="-754"/>
      <w:rPr>
        <w:rFonts w:ascii="Arial" w:hAnsi="Arial" w:cs="Arial"/>
        <w:sz w:val="10"/>
        <w:szCs w:val="10"/>
      </w:rPr>
    </w:pPr>
    <w:r>
      <w:rPr>
        <w:rFonts w:asciiTheme="minorHAnsi" w:hAnsiTheme="minorHAnsi" w:cstheme="minorBidi"/>
        <w:noProof/>
        <w:sz w:val="22"/>
        <w:szCs w:val="22"/>
        <w:lang w:eastAsia="en-GB"/>
      </w:rPr>
      <w:drawing>
        <wp:anchor distT="0" distB="0" distL="114300" distR="114300" simplePos="0" relativeHeight="251670528" behindDoc="0" locked="0" layoutInCell="1" allowOverlap="1" wp14:anchorId="64A77AE8" wp14:editId="0822F66B">
          <wp:simplePos x="0" y="0"/>
          <wp:positionH relativeFrom="column">
            <wp:posOffset>-6985</wp:posOffset>
          </wp:positionH>
          <wp:positionV relativeFrom="paragraph">
            <wp:posOffset>-705485</wp:posOffset>
          </wp:positionV>
          <wp:extent cx="2348230" cy="650875"/>
          <wp:effectExtent l="0" t="0" r="0" b="0"/>
          <wp:wrapNone/>
          <wp:docPr id="18" name="Picture 18" descr="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5E3B" w14:textId="77777777" w:rsidR="00905447" w:rsidRDefault="00905447">
    <w:pPr>
      <w:pStyle w:val="Header"/>
      <w:rPr>
        <w:rFonts w:ascii="Arial" w:hAnsi="Arial" w:cs="Arial"/>
        <w:sz w:val="10"/>
        <w:szCs w:val="10"/>
      </w:rPr>
    </w:pPr>
  </w:p>
  <w:p w14:paraId="5A6FF265" w14:textId="77777777" w:rsidR="00905447" w:rsidRPr="00905447" w:rsidRDefault="00905447" w:rsidP="00E17B2E">
    <w:pPr>
      <w:pStyle w:val="Head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61C"/>
    <w:multiLevelType w:val="hybridMultilevel"/>
    <w:tmpl w:val="DE4E01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A1A57"/>
    <w:multiLevelType w:val="hybridMultilevel"/>
    <w:tmpl w:val="6C1C0F3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148D1"/>
    <w:multiLevelType w:val="hybridMultilevel"/>
    <w:tmpl w:val="6F1AA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102CF"/>
    <w:multiLevelType w:val="hybridMultilevel"/>
    <w:tmpl w:val="F776297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1A0117"/>
    <w:multiLevelType w:val="hybridMultilevel"/>
    <w:tmpl w:val="F67CBD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004EB"/>
    <w:multiLevelType w:val="hybridMultilevel"/>
    <w:tmpl w:val="BC5A4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51E8"/>
    <w:multiLevelType w:val="hybridMultilevel"/>
    <w:tmpl w:val="0922D17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7E311C"/>
    <w:multiLevelType w:val="hybridMultilevel"/>
    <w:tmpl w:val="5C3A862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944C3"/>
    <w:multiLevelType w:val="hybridMultilevel"/>
    <w:tmpl w:val="A3DA90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230F5"/>
    <w:multiLevelType w:val="hybridMultilevel"/>
    <w:tmpl w:val="9E9EA854"/>
    <w:lvl w:ilvl="0" w:tplc="54E8C0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5439">
    <w:abstractNumId w:val="2"/>
  </w:num>
  <w:num w:numId="2" w16cid:durableId="1095400684">
    <w:abstractNumId w:val="8"/>
  </w:num>
  <w:num w:numId="3" w16cid:durableId="1719552385">
    <w:abstractNumId w:val="7"/>
  </w:num>
  <w:num w:numId="4" w16cid:durableId="1867480613">
    <w:abstractNumId w:val="5"/>
  </w:num>
  <w:num w:numId="5" w16cid:durableId="1599557146">
    <w:abstractNumId w:val="1"/>
  </w:num>
  <w:num w:numId="6" w16cid:durableId="2113091887">
    <w:abstractNumId w:val="0"/>
  </w:num>
  <w:num w:numId="7" w16cid:durableId="1589388215">
    <w:abstractNumId w:val="9"/>
  </w:num>
  <w:num w:numId="8" w16cid:durableId="19624362">
    <w:abstractNumId w:val="6"/>
  </w:num>
  <w:num w:numId="9" w16cid:durableId="1884442887">
    <w:abstractNumId w:val="4"/>
  </w:num>
  <w:num w:numId="10" w16cid:durableId="180612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96"/>
    <w:rsid w:val="00017E85"/>
    <w:rsid w:val="00024221"/>
    <w:rsid w:val="00031045"/>
    <w:rsid w:val="00034315"/>
    <w:rsid w:val="000650D5"/>
    <w:rsid w:val="00091B4D"/>
    <w:rsid w:val="000A06E4"/>
    <w:rsid w:val="000F4875"/>
    <w:rsid w:val="00146D77"/>
    <w:rsid w:val="001A16FA"/>
    <w:rsid w:val="001E5938"/>
    <w:rsid w:val="0020474F"/>
    <w:rsid w:val="002106A6"/>
    <w:rsid w:val="00225A03"/>
    <w:rsid w:val="00235415"/>
    <w:rsid w:val="002436E1"/>
    <w:rsid w:val="00260CEB"/>
    <w:rsid w:val="0026333F"/>
    <w:rsid w:val="00266DDD"/>
    <w:rsid w:val="002A0DD8"/>
    <w:rsid w:val="002B2B02"/>
    <w:rsid w:val="002E163E"/>
    <w:rsid w:val="002E405C"/>
    <w:rsid w:val="00352EC4"/>
    <w:rsid w:val="00370D28"/>
    <w:rsid w:val="0038307D"/>
    <w:rsid w:val="003A5AEC"/>
    <w:rsid w:val="003E2481"/>
    <w:rsid w:val="00411F69"/>
    <w:rsid w:val="00477951"/>
    <w:rsid w:val="00487492"/>
    <w:rsid w:val="00490B55"/>
    <w:rsid w:val="004A2D0F"/>
    <w:rsid w:val="004A68DF"/>
    <w:rsid w:val="004C122C"/>
    <w:rsid w:val="004F700E"/>
    <w:rsid w:val="004F7769"/>
    <w:rsid w:val="00521400"/>
    <w:rsid w:val="00530194"/>
    <w:rsid w:val="00546996"/>
    <w:rsid w:val="00577383"/>
    <w:rsid w:val="00582E69"/>
    <w:rsid w:val="005D1FB2"/>
    <w:rsid w:val="00642E96"/>
    <w:rsid w:val="00666770"/>
    <w:rsid w:val="00695097"/>
    <w:rsid w:val="006A2B64"/>
    <w:rsid w:val="006F57FE"/>
    <w:rsid w:val="00707769"/>
    <w:rsid w:val="00710A04"/>
    <w:rsid w:val="00774EC1"/>
    <w:rsid w:val="00784210"/>
    <w:rsid w:val="0079064D"/>
    <w:rsid w:val="007C5D1B"/>
    <w:rsid w:val="007D2E15"/>
    <w:rsid w:val="007E42A1"/>
    <w:rsid w:val="007F4B00"/>
    <w:rsid w:val="008275FF"/>
    <w:rsid w:val="0086577E"/>
    <w:rsid w:val="008955CD"/>
    <w:rsid w:val="00897120"/>
    <w:rsid w:val="008B52F6"/>
    <w:rsid w:val="008D19EA"/>
    <w:rsid w:val="008D4FA3"/>
    <w:rsid w:val="00905447"/>
    <w:rsid w:val="0091694D"/>
    <w:rsid w:val="009C3B43"/>
    <w:rsid w:val="009D7803"/>
    <w:rsid w:val="00A559A3"/>
    <w:rsid w:val="00A72EFF"/>
    <w:rsid w:val="00A757D8"/>
    <w:rsid w:val="00A84DDD"/>
    <w:rsid w:val="00A86832"/>
    <w:rsid w:val="00A974D8"/>
    <w:rsid w:val="00AB0987"/>
    <w:rsid w:val="00AB130A"/>
    <w:rsid w:val="00AC15E0"/>
    <w:rsid w:val="00AC22B6"/>
    <w:rsid w:val="00AE583F"/>
    <w:rsid w:val="00C31447"/>
    <w:rsid w:val="00C61BE1"/>
    <w:rsid w:val="00C716BC"/>
    <w:rsid w:val="00C96CAA"/>
    <w:rsid w:val="00CC1B13"/>
    <w:rsid w:val="00CD5A0A"/>
    <w:rsid w:val="00D10D9E"/>
    <w:rsid w:val="00D20EC2"/>
    <w:rsid w:val="00D2437A"/>
    <w:rsid w:val="00D66F79"/>
    <w:rsid w:val="00D87FB8"/>
    <w:rsid w:val="00DA1A2D"/>
    <w:rsid w:val="00DB7886"/>
    <w:rsid w:val="00DC0D4E"/>
    <w:rsid w:val="00DE0351"/>
    <w:rsid w:val="00E17B2E"/>
    <w:rsid w:val="00E44663"/>
    <w:rsid w:val="00E5230A"/>
    <w:rsid w:val="00E52CEE"/>
    <w:rsid w:val="00E54F21"/>
    <w:rsid w:val="00E70049"/>
    <w:rsid w:val="00E86FE4"/>
    <w:rsid w:val="00EB0E1B"/>
    <w:rsid w:val="00ED6566"/>
    <w:rsid w:val="00EE2779"/>
    <w:rsid w:val="00F20E22"/>
    <w:rsid w:val="00F72CB5"/>
    <w:rsid w:val="00F96DD4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C5B707"/>
  <w15:chartTrackingRefBased/>
  <w15:docId w15:val="{BE705CAC-C0C8-432F-BC20-AC37D396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5A5"/>
    <w:pPr>
      <w:spacing w:after="0" w:line="240" w:lineRule="auto"/>
    </w:pPr>
    <w:rPr>
      <w:rFonts w:asciiTheme="minorBidi" w:eastAsia="Times New Roman" w:hAnsiTheme="minorBidi" w:cs="Times New Roman"/>
      <w:color w:val="262626" w:themeColor="text1" w:themeTint="D9"/>
      <w:sz w:val="20"/>
      <w:szCs w:val="20"/>
      <w:lang w:eastAsia="en-GB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</w:style>
  <w:style w:type="paragraph" w:customStyle="1" w:styleId="SCCheadline">
    <w:name w:val="#SCC headline"/>
    <w:qFormat/>
    <w:rsid w:val="00FE55A5"/>
    <w:pPr>
      <w:spacing w:after="240" w:line="240" w:lineRule="auto"/>
    </w:pPr>
    <w:rPr>
      <w:rFonts w:ascii="Arial" w:eastAsia="Times New Roman" w:hAnsi="Arial" w:cs="Times New Roman"/>
      <w:noProof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FE55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5A5"/>
  </w:style>
  <w:style w:type="paragraph" w:styleId="Footer">
    <w:name w:val="footer"/>
    <w:basedOn w:val="Normal"/>
    <w:link w:val="FooterChar"/>
    <w:uiPriority w:val="99"/>
    <w:unhideWhenUsed/>
    <w:rsid w:val="00FE55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5A5"/>
  </w:style>
  <w:style w:type="paragraph" w:styleId="NoSpacing">
    <w:name w:val="No Spacing"/>
    <w:uiPriority w:val="1"/>
    <w:qFormat/>
    <w:rsid w:val="001A16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4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307D"/>
    <w:pPr>
      <w:spacing w:before="100" w:beforeAutospacing="1" w:after="100" w:afterAutospacing="1"/>
    </w:pPr>
    <w:rPr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905447"/>
    <w:pPr>
      <w:spacing w:after="0" w:line="240" w:lineRule="auto"/>
    </w:pPr>
    <w:rPr>
      <w:rFonts w:asciiTheme="minorBidi" w:eastAsia="Times New Roman" w:hAnsiTheme="minorBidi" w:cs="Times New Roman"/>
      <w:color w:val="262626" w:themeColor="text1" w:themeTint="D9"/>
      <w:sz w:val="20"/>
      <w:szCs w:val="20"/>
      <w:lang w:eastAsia="en-GB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</w:style>
  <w:style w:type="paragraph" w:styleId="ListParagraph">
    <w:name w:val="List Paragraph"/>
    <w:basedOn w:val="Normal"/>
    <w:uiPriority w:val="34"/>
    <w:qFormat/>
    <w:rsid w:val="00E5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2554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6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999999"/>
                        <w:left w:val="single" w:sz="6" w:space="15" w:color="999999"/>
                        <w:bottom w:val="single" w:sz="6" w:space="15" w:color="999999"/>
                        <w:right w:val="single" w:sz="6" w:space="15" w:color="9999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oster\AppData\Roaming\Microsoft\Templates\SCC%20DS%20Continuati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48B197603541BF2E7EC24E76244C" ma:contentTypeVersion="6" ma:contentTypeDescription="Create a new document." ma:contentTypeScope="" ma:versionID="eda235b740c20ce033558b655694385a">
  <xsd:schema xmlns:xsd="http://www.w3.org/2001/XMLSchema" xmlns:xs="http://www.w3.org/2001/XMLSchema" xmlns:p="http://schemas.microsoft.com/office/2006/metadata/properties" xmlns:ns2="f8592e75-84ae-4a82-a6c5-6642f8ac76b9" xmlns:ns3="e6b68c4e-4d8b-4c44-831a-b2c1bc142685" targetNamespace="http://schemas.microsoft.com/office/2006/metadata/properties" ma:root="true" ma:fieldsID="f2cfd90019a8e6ea09c49b7578f539d3" ns2:_="" ns3:_="">
    <xsd:import namespace="f8592e75-84ae-4a82-a6c5-6642f8ac76b9"/>
    <xsd:import namespace="e6b68c4e-4d8b-4c44-831a-b2c1bc142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92e75-84ae-4a82-a6c5-6642f8ac7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68c4e-4d8b-4c44-831a-b2c1bc1426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8C46A-7E10-48EE-9AFB-5BB3B7DF1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92e75-84ae-4a82-a6c5-6642f8ac76b9"/>
    <ds:schemaRef ds:uri="e6b68c4e-4d8b-4c44-831a-b2c1bc142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56037-5C9D-4C55-82E9-C0B5EDFF5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51A925-F5A6-4691-8C3B-459040B98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6ED84-00CB-47C0-982B-FA29E6644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 DS Continuation Sheet</Template>
  <TotalTime>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M2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Foster</dc:creator>
  <cp:keywords/>
  <dc:description/>
  <cp:lastModifiedBy>Andrew Hill</cp:lastModifiedBy>
  <cp:revision>5</cp:revision>
  <dcterms:created xsi:type="dcterms:W3CDTF">2023-10-23T14:57:00Z</dcterms:created>
  <dcterms:modified xsi:type="dcterms:W3CDTF">2024-04-11T16:19:00Z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0x010100455748B197603541BF2E7EC24E76244C</vt:lpwstr>
  </property>
  <property fmtid="{D5CDD505-2E9C-101B-9397-08002B2CF9AE}" pid="3" name="Order">
    <vt:r8>644000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