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B286" w14:textId="77777777" w:rsidR="00910512" w:rsidRDefault="00000000">
      <w:pPr>
        <w:jc w:val="right"/>
      </w:pPr>
      <w:r>
        <w:rPr>
          <w:noProof/>
          <w:sz w:val="24"/>
          <w:szCs w:val="24"/>
        </w:rPr>
        <w:drawing>
          <wp:anchor distT="0" distB="0" distL="114300" distR="114300" simplePos="0" relativeHeight="251658240" behindDoc="0" locked="0" layoutInCell="1" allowOverlap="1" wp14:anchorId="4D9AFBCE" wp14:editId="4DBAEC65">
            <wp:simplePos x="0" y="0"/>
            <wp:positionH relativeFrom="margin">
              <wp:align>right</wp:align>
            </wp:positionH>
            <wp:positionV relativeFrom="paragraph">
              <wp:posOffset>0</wp:posOffset>
            </wp:positionV>
            <wp:extent cx="2351407" cy="1130298"/>
            <wp:effectExtent l="0" t="0" r="0" b="0"/>
            <wp:wrapSquare wrapText="bothSides"/>
            <wp:docPr id="202520022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1407" cy="1130298"/>
                    </a:xfrm>
                    <a:prstGeom prst="rect">
                      <a:avLst/>
                    </a:prstGeom>
                    <a:noFill/>
                    <a:ln>
                      <a:noFill/>
                      <a:prstDash/>
                    </a:ln>
                  </pic:spPr>
                </pic:pic>
              </a:graphicData>
            </a:graphic>
          </wp:anchor>
        </w:drawing>
      </w:r>
    </w:p>
    <w:tbl>
      <w:tblPr>
        <w:tblW w:w="9016" w:type="dxa"/>
        <w:tblCellMar>
          <w:left w:w="10" w:type="dxa"/>
          <w:right w:w="10" w:type="dxa"/>
        </w:tblCellMar>
        <w:tblLook w:val="0000" w:firstRow="0" w:lastRow="0" w:firstColumn="0" w:lastColumn="0" w:noHBand="0" w:noVBand="0"/>
      </w:tblPr>
      <w:tblGrid>
        <w:gridCol w:w="1774"/>
        <w:gridCol w:w="7242"/>
      </w:tblGrid>
      <w:tr w:rsidR="00910512" w14:paraId="317A5929"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A537B27" w14:textId="77777777" w:rsidR="00910512" w:rsidRDefault="00000000">
            <w:pPr>
              <w:spacing w:after="0"/>
              <w:rPr>
                <w:rFonts w:cs="Calibri"/>
                <w:b/>
                <w:bCs/>
                <w:color w:val="FFFFFF"/>
              </w:rPr>
            </w:pPr>
            <w:r>
              <w:rPr>
                <w:rFonts w:cs="Calibri"/>
                <w:b/>
                <w:bCs/>
                <w:color w:val="FFFFFF"/>
              </w:rPr>
              <w:t xml:space="preserve">Role Title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82AAF" w14:textId="77777777" w:rsidR="00910512" w:rsidRDefault="00000000">
            <w:pPr>
              <w:spacing w:after="0"/>
              <w:rPr>
                <w:rFonts w:cs="Calibri"/>
              </w:rPr>
            </w:pPr>
            <w:r>
              <w:rPr>
                <w:rFonts w:cs="Calibri"/>
              </w:rPr>
              <w:t>Service Delivery Manager (SDM2)</w:t>
            </w:r>
          </w:p>
        </w:tc>
      </w:tr>
      <w:tr w:rsidR="00910512" w14:paraId="5B3BC0AF"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DBB4EB7" w14:textId="77777777" w:rsidR="00910512" w:rsidRDefault="00000000">
            <w:pPr>
              <w:spacing w:after="0"/>
              <w:rPr>
                <w:rFonts w:cs="Calibri"/>
                <w:b/>
                <w:bCs/>
                <w:color w:val="FFFFFF"/>
              </w:rPr>
            </w:pPr>
            <w:r>
              <w:rPr>
                <w:rFonts w:cs="Calibri"/>
                <w:b/>
                <w:bCs/>
                <w:color w:val="FFFFFF"/>
              </w:rPr>
              <w:t xml:space="preserve">Function </w:t>
            </w:r>
          </w:p>
          <w:p w14:paraId="55C78DA2" w14:textId="77777777" w:rsidR="00910512" w:rsidRDefault="00910512">
            <w:pPr>
              <w:spacing w:after="0"/>
              <w:rPr>
                <w:rFonts w:cs="Calibri"/>
                <w:b/>
                <w:bCs/>
                <w:color w:val="FFFFFF"/>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160CF" w14:textId="77777777" w:rsidR="00910512" w:rsidRDefault="00000000">
            <w:pPr>
              <w:spacing w:after="0" w:line="292" w:lineRule="exact"/>
            </w:pPr>
            <w:r>
              <w:rPr>
                <w:rFonts w:cs="Calibri"/>
                <w:color w:val="000000"/>
                <w:lang w:val="en-US"/>
              </w:rPr>
              <w:t>Service Management</w:t>
            </w:r>
          </w:p>
        </w:tc>
      </w:tr>
      <w:tr w:rsidR="00910512" w14:paraId="4F8CE934"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E5BF176" w14:textId="77777777" w:rsidR="00910512" w:rsidRDefault="00000000">
            <w:pPr>
              <w:spacing w:after="0"/>
              <w:rPr>
                <w:rFonts w:cs="Calibri"/>
                <w:b/>
                <w:bCs/>
                <w:color w:val="FFFFFF"/>
              </w:rPr>
            </w:pPr>
            <w:r>
              <w:rPr>
                <w:rFonts w:cs="Calibri"/>
                <w:b/>
                <w:bCs/>
                <w:color w:val="FFFFFF"/>
              </w:rPr>
              <w:t xml:space="preserve">Team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0752" w14:textId="77777777" w:rsidR="00910512" w:rsidRDefault="00910512">
            <w:pPr>
              <w:spacing w:before="8" w:after="0"/>
              <w:rPr>
                <w:rFonts w:eastAsia="Times New Roman" w:cs="Calibri"/>
                <w:color w:val="000000"/>
              </w:rPr>
            </w:pPr>
          </w:p>
          <w:p w14:paraId="0164AB43" w14:textId="77777777" w:rsidR="00910512" w:rsidRDefault="00000000">
            <w:pPr>
              <w:spacing w:after="0" w:line="290" w:lineRule="atLeast"/>
              <w:ind w:left="107"/>
            </w:pPr>
            <w:r>
              <w:rPr>
                <w:rFonts w:cs="Calibri"/>
                <w:color w:val="000000"/>
                <w:shd w:val="clear" w:color="auto" w:fill="FFFF00"/>
                <w:lang w:val="en-US"/>
              </w:rPr>
              <w:t xml:space="preserve">Service Delivery Management manages either a single large strategic customer or multiple key customer accounts and Service Support Managers </w:t>
            </w:r>
            <w:proofErr w:type="gramStart"/>
            <w:r>
              <w:rPr>
                <w:rFonts w:cs="Calibri"/>
                <w:color w:val="000000"/>
                <w:shd w:val="clear" w:color="auto" w:fill="FFFF00"/>
                <w:lang w:val="en-US"/>
              </w:rPr>
              <w:t>aligned</w:t>
            </w:r>
            <w:proofErr w:type="gramEnd"/>
          </w:p>
          <w:p w14:paraId="0E0ACDFC" w14:textId="77777777" w:rsidR="00910512" w:rsidRDefault="00910512">
            <w:pPr>
              <w:spacing w:after="0"/>
              <w:ind w:left="107"/>
              <w:rPr>
                <w:rFonts w:cs="Calibri"/>
              </w:rPr>
            </w:pPr>
          </w:p>
        </w:tc>
      </w:tr>
      <w:tr w:rsidR="00910512" w14:paraId="0F7E079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BDB5F1F" w14:textId="77777777" w:rsidR="00910512" w:rsidRDefault="00000000">
            <w:pPr>
              <w:spacing w:after="0"/>
              <w:rPr>
                <w:rFonts w:cs="Calibri"/>
                <w:b/>
                <w:bCs/>
                <w:color w:val="FFFFFF"/>
              </w:rPr>
            </w:pPr>
            <w:r>
              <w:rPr>
                <w:rFonts w:cs="Calibri"/>
                <w:b/>
                <w:bCs/>
                <w:color w:val="FFFFFF"/>
              </w:rPr>
              <w:t>Reports to</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07B8" w14:textId="77777777" w:rsidR="00910512" w:rsidRDefault="00000000">
            <w:pPr>
              <w:spacing w:after="0"/>
              <w:rPr>
                <w:rFonts w:cs="Calibri"/>
              </w:rPr>
            </w:pPr>
            <w:r>
              <w:rPr>
                <w:rFonts w:cs="Calibri"/>
              </w:rPr>
              <w:t>Service Manager</w:t>
            </w:r>
          </w:p>
        </w:tc>
      </w:tr>
      <w:tr w:rsidR="00910512" w14:paraId="0878E91A"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F52AD4" w14:textId="77777777" w:rsidR="00910512" w:rsidRDefault="00910512">
            <w:pPr>
              <w:spacing w:after="0"/>
              <w:rPr>
                <w:rFonts w:cs="Calibri"/>
              </w:rPr>
            </w:pPr>
          </w:p>
        </w:tc>
      </w:tr>
      <w:tr w:rsidR="00910512" w14:paraId="6FB2B277" w14:textId="77777777">
        <w:tblPrEx>
          <w:tblCellMar>
            <w:top w:w="0" w:type="dxa"/>
            <w:bottom w:w="0" w:type="dxa"/>
          </w:tblCellMar>
        </w:tblPrEx>
        <w:trPr>
          <w:trHeight w:val="356"/>
        </w:trPr>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1933515" w14:textId="77777777" w:rsidR="00910512" w:rsidRDefault="00000000">
            <w:pPr>
              <w:spacing w:after="0"/>
              <w:rPr>
                <w:rFonts w:cs="Calibri"/>
                <w:b/>
                <w:bCs/>
                <w:color w:val="FFFFFF"/>
              </w:rPr>
            </w:pPr>
            <w:r>
              <w:rPr>
                <w:rFonts w:cs="Calibri"/>
                <w:b/>
                <w:bCs/>
                <w:color w:val="FFFFFF"/>
              </w:rPr>
              <w:t xml:space="preserve">Role Purpose </w:t>
            </w:r>
          </w:p>
          <w:p w14:paraId="276827AB" w14:textId="77777777" w:rsidR="00910512" w:rsidRDefault="00910512">
            <w:pPr>
              <w:spacing w:after="0"/>
              <w:rPr>
                <w:rFonts w:cs="Calibri"/>
                <w:b/>
                <w:bCs/>
                <w:color w:val="FFFFFF"/>
              </w:rPr>
            </w:pPr>
          </w:p>
          <w:p w14:paraId="61C69812" w14:textId="77777777" w:rsidR="00910512" w:rsidRDefault="00910512">
            <w:pPr>
              <w:spacing w:after="0"/>
              <w:rPr>
                <w:rFonts w:cs="Calibri"/>
                <w:b/>
                <w:bCs/>
                <w:color w:val="FFFFFF"/>
              </w:rPr>
            </w:pPr>
          </w:p>
          <w:p w14:paraId="1AC4D949" w14:textId="77777777" w:rsidR="00910512" w:rsidRDefault="00910512">
            <w:pPr>
              <w:spacing w:after="0"/>
              <w:rPr>
                <w:rFonts w:cs="Calibri"/>
                <w:b/>
                <w:bCs/>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8AD5" w14:textId="77777777" w:rsidR="00910512" w:rsidRDefault="00000000">
            <w:pPr>
              <w:pStyle w:val="paragraph"/>
              <w:spacing w:before="0" w:after="0"/>
              <w:textAlignment w:val="baseline"/>
            </w:pPr>
            <w:r>
              <w:rPr>
                <w:rStyle w:val="normaltextrun"/>
                <w:rFonts w:ascii="Calibri" w:hAnsi="Calibri" w:cs="Calibri"/>
                <w:sz w:val="22"/>
                <w:szCs w:val="22"/>
              </w:rPr>
              <w:t xml:space="preserve">The Service Delivery Manager Level 2 (SDM2) role manages a single large strategic customer or a portfolio of Customer accounts that are representative of Highly Complex, Strategic or Accounts within the TOP 40 classification with annual account revenues up to £4m per annum. </w:t>
            </w:r>
          </w:p>
          <w:p w14:paraId="376AC188" w14:textId="77777777" w:rsidR="00910512" w:rsidRDefault="00910512">
            <w:pPr>
              <w:pStyle w:val="paragraph"/>
              <w:spacing w:before="0" w:after="0"/>
              <w:textAlignment w:val="baseline"/>
            </w:pPr>
          </w:p>
          <w:p w14:paraId="158F4212" w14:textId="77777777" w:rsidR="00910512" w:rsidRDefault="00000000">
            <w:pPr>
              <w:pStyle w:val="paragraph"/>
              <w:spacing w:before="0" w:after="0"/>
              <w:textAlignment w:val="baseline"/>
            </w:pPr>
            <w:r>
              <w:rPr>
                <w:rStyle w:val="normaltextrun"/>
                <w:rFonts w:ascii="Calibri" w:hAnsi="Calibri" w:cs="Calibri"/>
                <w:sz w:val="22"/>
                <w:szCs w:val="22"/>
              </w:rPr>
              <w:t xml:space="preserve">Success in this role will be demonstrated through managing provisioned SCC services to contracted service levels delivering a high level of customer satisfaction underpinned by CSI (Continuous Service Improvement) initiatives and developing a value-add proposition. Ultimately, ensuring customer retention, growth and transformation is delivered over the contract period. </w:t>
            </w:r>
          </w:p>
          <w:p w14:paraId="33E660D7" w14:textId="77777777" w:rsidR="00910512" w:rsidRDefault="00910512">
            <w:pPr>
              <w:pStyle w:val="paragraph"/>
              <w:spacing w:before="0" w:after="0"/>
              <w:textAlignment w:val="baseline"/>
            </w:pPr>
          </w:p>
          <w:p w14:paraId="281DE9B4" w14:textId="77777777" w:rsidR="00910512" w:rsidRDefault="00000000">
            <w:pPr>
              <w:pStyle w:val="paragraph"/>
              <w:spacing w:before="0" w:after="0"/>
              <w:textAlignment w:val="baseline"/>
            </w:pPr>
            <w:r>
              <w:rPr>
                <w:rStyle w:val="normaltextrun"/>
                <w:rFonts w:ascii="Calibri" w:hAnsi="Calibri" w:cs="Calibri"/>
                <w:sz w:val="22"/>
                <w:szCs w:val="22"/>
              </w:rPr>
              <w:t>The SDM2 fully understands the contract, commercials and SLA’s/KPI’s within their Customer portfolio and supports the understanding of these within the wider SCC business. </w:t>
            </w:r>
            <w:r>
              <w:rPr>
                <w:rStyle w:val="eop"/>
                <w:rFonts w:ascii="Calibri" w:hAnsi="Calibri" w:cs="Calibri"/>
                <w:sz w:val="22"/>
                <w:szCs w:val="22"/>
              </w:rPr>
              <w:t> </w:t>
            </w:r>
          </w:p>
          <w:p w14:paraId="1E9B70D0" w14:textId="77777777" w:rsidR="00910512" w:rsidRDefault="00910512">
            <w:pPr>
              <w:pStyle w:val="paragraph"/>
              <w:spacing w:before="0" w:after="0"/>
              <w:textAlignment w:val="baseline"/>
              <w:rPr>
                <w:rFonts w:ascii="Calibri" w:hAnsi="Calibri" w:cs="Calibri"/>
                <w:sz w:val="22"/>
                <w:szCs w:val="22"/>
              </w:rPr>
            </w:pPr>
          </w:p>
          <w:p w14:paraId="4C43ADE9" w14:textId="77777777" w:rsidR="00910512" w:rsidRDefault="00000000">
            <w:pPr>
              <w:pStyle w:val="paragraph"/>
              <w:spacing w:before="0" w:after="0"/>
              <w:textAlignment w:val="baseline"/>
            </w:pPr>
            <w:r>
              <w:rPr>
                <w:rStyle w:val="normaltextrun"/>
                <w:rFonts w:ascii="Calibri" w:hAnsi="Calibri" w:cs="Calibri"/>
                <w:sz w:val="22"/>
                <w:szCs w:val="22"/>
              </w:rPr>
              <w:t>The SDM2 works closely alongside the aligned Account Manager on account planning and growth across all Customers in their portfolio.  </w:t>
            </w:r>
            <w:r>
              <w:rPr>
                <w:rStyle w:val="eop"/>
                <w:rFonts w:ascii="Calibri" w:hAnsi="Calibri" w:cs="Calibri"/>
                <w:sz w:val="22"/>
                <w:szCs w:val="22"/>
              </w:rPr>
              <w:t> </w:t>
            </w:r>
          </w:p>
          <w:p w14:paraId="5B738F05" w14:textId="77777777" w:rsidR="00910512" w:rsidRDefault="00910512">
            <w:pPr>
              <w:pStyle w:val="paragraph"/>
              <w:spacing w:before="0" w:after="0"/>
              <w:textAlignment w:val="baseline"/>
            </w:pPr>
          </w:p>
          <w:p w14:paraId="7B42A8AD" w14:textId="77777777" w:rsidR="00910512" w:rsidRDefault="00000000">
            <w:pPr>
              <w:pStyle w:val="paragraph"/>
              <w:spacing w:before="0" w:after="0"/>
              <w:textAlignment w:val="baseline"/>
            </w:pPr>
            <w:r>
              <w:rPr>
                <w:rStyle w:val="normaltextrun"/>
                <w:rFonts w:ascii="Calibri" w:hAnsi="Calibri" w:cs="Calibri"/>
                <w:sz w:val="22"/>
                <w:szCs w:val="22"/>
              </w:rPr>
              <w:t xml:space="preserve">The SDM2 is a key customer advocate, acting as the voice of the customer internally. The role requires the ability to develop, grow and nurture positive relationships with the designated Customer organisation, </w:t>
            </w:r>
            <w:proofErr w:type="gramStart"/>
            <w:r>
              <w:rPr>
                <w:rStyle w:val="normaltextrun"/>
                <w:rFonts w:ascii="Calibri" w:hAnsi="Calibri" w:cs="Calibri"/>
                <w:sz w:val="22"/>
                <w:szCs w:val="22"/>
              </w:rPr>
              <w:t>suppliers</w:t>
            </w:r>
            <w:proofErr w:type="gramEnd"/>
            <w:r>
              <w:rPr>
                <w:rStyle w:val="normaltextrun"/>
                <w:rFonts w:ascii="Calibri" w:hAnsi="Calibri" w:cs="Calibri"/>
                <w:sz w:val="22"/>
                <w:szCs w:val="22"/>
              </w:rPr>
              <w:t xml:space="preserve"> and internal delivery functions. </w:t>
            </w:r>
            <w:r>
              <w:rPr>
                <w:rStyle w:val="eop"/>
                <w:rFonts w:ascii="Calibri" w:hAnsi="Calibri" w:cs="Calibri"/>
                <w:sz w:val="22"/>
                <w:szCs w:val="22"/>
              </w:rPr>
              <w:t> </w:t>
            </w:r>
          </w:p>
          <w:p w14:paraId="474DEA56" w14:textId="77777777" w:rsidR="00910512" w:rsidRDefault="00910512">
            <w:pPr>
              <w:pStyle w:val="paragraph"/>
              <w:spacing w:before="0" w:after="0"/>
              <w:textAlignment w:val="baseline"/>
            </w:pPr>
          </w:p>
          <w:p w14:paraId="1323B7E4" w14:textId="77777777" w:rsidR="00910512" w:rsidRDefault="00000000">
            <w:pPr>
              <w:pStyle w:val="paragraph"/>
              <w:spacing w:before="0" w:after="0"/>
              <w:textAlignment w:val="baseline"/>
            </w:pPr>
            <w:r>
              <w:rPr>
                <w:rStyle w:val="normaltextrun"/>
                <w:rFonts w:ascii="Calibri" w:hAnsi="Calibri" w:cs="Calibri"/>
                <w:sz w:val="22"/>
                <w:szCs w:val="22"/>
              </w:rPr>
              <w:t xml:space="preserve">The SDM2 is likely to have several direct reports and is further accountable for delivering Performance Reviews, recruitment activities, meeting retention targets, day to day </w:t>
            </w:r>
            <w:proofErr w:type="gramStart"/>
            <w:r>
              <w:rPr>
                <w:rStyle w:val="normaltextrun"/>
                <w:rFonts w:ascii="Calibri" w:hAnsi="Calibri" w:cs="Calibri"/>
                <w:sz w:val="22"/>
                <w:szCs w:val="22"/>
              </w:rPr>
              <w:t>management</w:t>
            </w:r>
            <w:proofErr w:type="gramEnd"/>
            <w:r>
              <w:rPr>
                <w:rStyle w:val="normaltextrun"/>
                <w:rFonts w:ascii="Calibri" w:hAnsi="Calibri" w:cs="Calibri"/>
                <w:sz w:val="22"/>
                <w:szCs w:val="22"/>
              </w:rPr>
              <w:t> </w:t>
            </w:r>
            <w:r>
              <w:rPr>
                <w:rStyle w:val="eop"/>
                <w:rFonts w:ascii="Calibri" w:hAnsi="Calibri" w:cs="Calibri"/>
                <w:sz w:val="22"/>
                <w:szCs w:val="22"/>
              </w:rPr>
              <w:t> </w:t>
            </w:r>
          </w:p>
          <w:p w14:paraId="5C5266B7" w14:textId="77777777" w:rsidR="00910512" w:rsidRDefault="00910512">
            <w:pPr>
              <w:pStyle w:val="paragraph"/>
              <w:spacing w:before="0" w:after="0"/>
              <w:textAlignment w:val="baseline"/>
            </w:pPr>
          </w:p>
          <w:p w14:paraId="603B5FDB" w14:textId="77777777" w:rsidR="00910512" w:rsidRDefault="00000000">
            <w:pPr>
              <w:pStyle w:val="paragraph"/>
              <w:spacing w:before="0" w:after="0"/>
              <w:textAlignment w:val="baseline"/>
            </w:pPr>
            <w:r>
              <w:rPr>
                <w:rStyle w:val="normaltextrun"/>
                <w:rFonts w:ascii="Calibri" w:hAnsi="Calibri" w:cs="Calibri"/>
                <w:sz w:val="22"/>
                <w:szCs w:val="22"/>
              </w:rPr>
              <w:t xml:space="preserve">The SDM2 is a champion of the Customer First value on aligned accounts and is accountable for fully engaging the customer(s) on the Customer Experience improvement journey with the aim of continually improving customer satisfaction at all levels across the customer </w:t>
            </w:r>
            <w:proofErr w:type="gramStart"/>
            <w:r>
              <w:rPr>
                <w:rStyle w:val="normaltextrun"/>
                <w:rFonts w:ascii="Calibri" w:hAnsi="Calibri" w:cs="Calibri"/>
                <w:sz w:val="22"/>
                <w:szCs w:val="22"/>
              </w:rPr>
              <w:t>base</w:t>
            </w:r>
            <w:proofErr w:type="gramEnd"/>
            <w:r>
              <w:rPr>
                <w:rStyle w:val="eop"/>
                <w:rFonts w:ascii="Calibri" w:hAnsi="Calibri" w:cs="Calibri"/>
                <w:sz w:val="22"/>
                <w:szCs w:val="22"/>
              </w:rPr>
              <w:t> </w:t>
            </w:r>
          </w:p>
          <w:p w14:paraId="60D94B8B" w14:textId="77777777" w:rsidR="00910512" w:rsidRDefault="00910512">
            <w:pPr>
              <w:spacing w:after="0"/>
              <w:rPr>
                <w:rFonts w:cs="Calibri"/>
              </w:rPr>
            </w:pPr>
          </w:p>
          <w:p w14:paraId="0B33FE6C" w14:textId="77777777" w:rsidR="00910512" w:rsidRDefault="00910512">
            <w:pPr>
              <w:spacing w:after="0"/>
              <w:rPr>
                <w:rFonts w:cs="Calibri"/>
              </w:rPr>
            </w:pPr>
          </w:p>
          <w:p w14:paraId="64B4306D" w14:textId="77777777" w:rsidR="00910512" w:rsidRDefault="00910512">
            <w:pPr>
              <w:spacing w:after="0"/>
              <w:rPr>
                <w:rFonts w:cs="Calibri"/>
              </w:rPr>
            </w:pPr>
          </w:p>
        </w:tc>
      </w:tr>
      <w:tr w:rsidR="00910512" w14:paraId="77367C09"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757C83" w14:textId="77777777" w:rsidR="00910512" w:rsidRDefault="00910512">
            <w:pPr>
              <w:spacing w:after="0"/>
              <w:rPr>
                <w:rFonts w:cs="Calibri"/>
              </w:rPr>
            </w:pPr>
          </w:p>
        </w:tc>
      </w:tr>
      <w:tr w:rsidR="00910512" w14:paraId="166BF1AC"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0416C4B" w14:textId="77777777" w:rsidR="00910512" w:rsidRDefault="00000000">
            <w:pPr>
              <w:spacing w:after="0"/>
            </w:pPr>
            <w:r>
              <w:rPr>
                <w:rFonts w:cs="Calibri"/>
                <w:b/>
                <w:bCs/>
                <w:color w:val="FFFFFF"/>
              </w:rPr>
              <w:t xml:space="preserve">Key Responsibilities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3902" w14:textId="77777777" w:rsidR="00910512" w:rsidRDefault="00910512">
            <w:pPr>
              <w:spacing w:after="0"/>
              <w:rPr>
                <w:rFonts w:cs="Calibri"/>
              </w:rPr>
            </w:pPr>
          </w:p>
        </w:tc>
      </w:tr>
      <w:tr w:rsidR="00910512" w14:paraId="3C3A586F"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2395" w14:textId="77777777" w:rsidR="00910512" w:rsidRDefault="00000000">
            <w:pPr>
              <w:spacing w:after="0"/>
              <w:rPr>
                <w:rFonts w:cs="Calibri"/>
              </w:rPr>
            </w:pPr>
            <w:r>
              <w:rPr>
                <w:rFonts w:cs="Calibri"/>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EBA3" w14:textId="77777777" w:rsidR="00910512" w:rsidRDefault="00000000">
            <w:pPr>
              <w:rPr>
                <w:rFonts w:cs="Calibri"/>
                <w:b/>
                <w:bCs/>
              </w:rPr>
            </w:pPr>
            <w:r>
              <w:rPr>
                <w:rFonts w:cs="Calibri"/>
                <w:b/>
                <w:bCs/>
              </w:rPr>
              <w:t xml:space="preserve">Account Management </w:t>
            </w:r>
          </w:p>
          <w:p w14:paraId="5014A441" w14:textId="77777777" w:rsidR="00910512" w:rsidRDefault="00000000">
            <w:pPr>
              <w:pStyle w:val="ListParagraph"/>
              <w:numPr>
                <w:ilvl w:val="0"/>
                <w:numId w:val="1"/>
              </w:numPr>
            </w:pPr>
            <w:r>
              <w:rPr>
                <w:rFonts w:ascii="Calibri" w:eastAsia="Calibri" w:hAnsi="Calibri" w:cs="Calibri"/>
                <w:color w:val="000000"/>
                <w:sz w:val="22"/>
                <w:szCs w:val="22"/>
              </w:rPr>
              <w:t>Enable and contribute to the population of the Account Plans, as an account team in partnership with the Sales Team</w:t>
            </w:r>
          </w:p>
          <w:p w14:paraId="42EE3BDD"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Enable and advise Service Managers / Sales Account Managers in development of opportunities to extend, negotiate and expand the SCC undertaking and drive incremental revenue.</w:t>
            </w:r>
          </w:p>
          <w:p w14:paraId="487B567D"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Understand the Customers business, the Account </w:t>
            </w:r>
            <w:proofErr w:type="gramStart"/>
            <w:r>
              <w:rPr>
                <w:rFonts w:ascii="Calibri" w:hAnsi="Calibri" w:cs="Calibri"/>
                <w:sz w:val="22"/>
                <w:szCs w:val="22"/>
              </w:rPr>
              <w:t>plans</w:t>
            </w:r>
            <w:proofErr w:type="gramEnd"/>
            <w:r>
              <w:rPr>
                <w:rFonts w:ascii="Calibri" w:hAnsi="Calibri" w:cs="Calibri"/>
                <w:sz w:val="22"/>
                <w:szCs w:val="22"/>
              </w:rPr>
              <w:t xml:space="preserve"> and SCC Company Strategy</w:t>
            </w:r>
          </w:p>
          <w:p w14:paraId="3EB1E502"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Ensure, advise and influence peers &amp;Service Management with Account management to provide a consistent approach and to assist with </w:t>
            </w:r>
            <w:proofErr w:type="gramStart"/>
            <w:r>
              <w:rPr>
                <w:rFonts w:ascii="Calibri" w:hAnsi="Calibri" w:cs="Calibri"/>
                <w:sz w:val="22"/>
                <w:szCs w:val="22"/>
              </w:rPr>
              <w:t>opportunities</w:t>
            </w:r>
            <w:proofErr w:type="gramEnd"/>
          </w:p>
          <w:p w14:paraId="49AB5145"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Act as a customer advocate and a strong voice of the customer internally</w:t>
            </w:r>
          </w:p>
          <w:p w14:paraId="4C59B236"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Work collaboratively with Account managers and senior management in the Sales team </w:t>
            </w:r>
            <w:proofErr w:type="gramStart"/>
            <w:r>
              <w:rPr>
                <w:rFonts w:ascii="Calibri" w:hAnsi="Calibri" w:cs="Calibri"/>
                <w:sz w:val="22"/>
                <w:szCs w:val="22"/>
              </w:rPr>
              <w:t>in order to</w:t>
            </w:r>
            <w:proofErr w:type="gramEnd"/>
            <w:r>
              <w:rPr>
                <w:rFonts w:ascii="Calibri" w:hAnsi="Calibri" w:cs="Calibri"/>
                <w:sz w:val="22"/>
                <w:szCs w:val="22"/>
              </w:rPr>
              <w:t xml:space="preserve"> build relationships with key internal stakeholders and to drive customer growth and profitability.</w:t>
            </w:r>
          </w:p>
          <w:p w14:paraId="28169BE8" w14:textId="77777777" w:rsidR="00910512" w:rsidRDefault="00000000">
            <w:pPr>
              <w:pStyle w:val="ListParagraph"/>
              <w:numPr>
                <w:ilvl w:val="0"/>
                <w:numId w:val="1"/>
              </w:numPr>
            </w:pPr>
            <w:r>
              <w:rPr>
                <w:rFonts w:ascii="Arial" w:eastAsia="Arial" w:hAnsi="Arial" w:cs="Arial"/>
                <w:color w:val="262626"/>
                <w:sz w:val="20"/>
                <w:szCs w:val="20"/>
              </w:rPr>
              <w:t xml:space="preserve">Understand the Customers business, the Account </w:t>
            </w:r>
            <w:proofErr w:type="gramStart"/>
            <w:r>
              <w:rPr>
                <w:rFonts w:ascii="Arial" w:eastAsia="Arial" w:hAnsi="Arial" w:cs="Arial"/>
                <w:color w:val="262626"/>
                <w:sz w:val="20"/>
                <w:szCs w:val="20"/>
              </w:rPr>
              <w:t>plans</w:t>
            </w:r>
            <w:proofErr w:type="gramEnd"/>
            <w:r>
              <w:rPr>
                <w:rFonts w:ascii="Arial" w:eastAsia="Arial" w:hAnsi="Arial" w:cs="Arial"/>
                <w:color w:val="262626"/>
                <w:sz w:val="20"/>
                <w:szCs w:val="20"/>
              </w:rPr>
              <w:t xml:space="preserve"> and SCC Company Strategy</w:t>
            </w:r>
          </w:p>
          <w:p w14:paraId="0667E867"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Build excellent relationships with both customers and internal SCC stakeholders. Be a collaborative partner with other internal departments to deliver the best possible customer experience. </w:t>
            </w:r>
          </w:p>
          <w:p w14:paraId="5B4B7814"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Act as an escalation point for the customer </w:t>
            </w:r>
          </w:p>
          <w:p w14:paraId="794A8E19"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Take ownership of account issues and escalations to facilitate progress and resolution with stakeholders and functional units. Ensure Senior Service Management are advised of major service issues (to minimise surprise and exposure)</w:t>
            </w:r>
          </w:p>
        </w:tc>
      </w:tr>
      <w:tr w:rsidR="00910512" w14:paraId="15318BE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5DD6" w14:textId="77777777" w:rsidR="00910512" w:rsidRDefault="00000000">
            <w:pPr>
              <w:spacing w:after="0"/>
              <w:rPr>
                <w:rFonts w:cs="Calibri"/>
              </w:rPr>
            </w:pPr>
            <w:r>
              <w:rPr>
                <w:rFonts w:cs="Calibri"/>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A778" w14:textId="77777777" w:rsidR="00910512" w:rsidRDefault="00000000">
            <w:pPr>
              <w:rPr>
                <w:rFonts w:cs="Calibri"/>
                <w:b/>
                <w:bCs/>
              </w:rPr>
            </w:pPr>
            <w:r>
              <w:rPr>
                <w:rFonts w:cs="Calibri"/>
                <w:b/>
                <w:bCs/>
              </w:rPr>
              <w:t>Financial, Commercial &amp; Contract Management</w:t>
            </w:r>
          </w:p>
          <w:p w14:paraId="45E8806F"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Ensures commercial / service charges are managed and invoiced in line with financial </w:t>
            </w:r>
            <w:proofErr w:type="gramStart"/>
            <w:r>
              <w:rPr>
                <w:rFonts w:ascii="Calibri" w:hAnsi="Calibri" w:cs="Calibri"/>
                <w:sz w:val="22"/>
                <w:szCs w:val="22"/>
              </w:rPr>
              <w:t>cadence</w:t>
            </w:r>
            <w:proofErr w:type="gramEnd"/>
          </w:p>
          <w:p w14:paraId="0393F400"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Oversee the management of Service Credit </w:t>
            </w:r>
            <w:proofErr w:type="gramStart"/>
            <w:r>
              <w:rPr>
                <w:rFonts w:ascii="Calibri" w:hAnsi="Calibri" w:cs="Calibri"/>
                <w:sz w:val="22"/>
                <w:szCs w:val="22"/>
              </w:rPr>
              <w:t>negotiations</w:t>
            </w:r>
            <w:proofErr w:type="gramEnd"/>
          </w:p>
          <w:p w14:paraId="5E045706"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Management of the underlying cost of Service as defined in the agreed Service Cost Model</w:t>
            </w:r>
          </w:p>
          <w:p w14:paraId="678B75C4"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Continually review cost model/delivery approach to drive down the cost of </w:t>
            </w:r>
            <w:proofErr w:type="gramStart"/>
            <w:r>
              <w:rPr>
                <w:rFonts w:ascii="Calibri" w:hAnsi="Calibri" w:cs="Calibri"/>
                <w:sz w:val="22"/>
                <w:szCs w:val="22"/>
              </w:rPr>
              <w:t>delivery</w:t>
            </w:r>
            <w:proofErr w:type="gramEnd"/>
          </w:p>
          <w:p w14:paraId="6C31D251"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Ensure and apply an understanding of SCC financial models that control the P&amp;L, margin and cost </w:t>
            </w:r>
            <w:proofErr w:type="gramStart"/>
            <w:r>
              <w:rPr>
                <w:rFonts w:ascii="Calibri" w:hAnsi="Calibri" w:cs="Calibri"/>
                <w:sz w:val="22"/>
                <w:szCs w:val="22"/>
              </w:rPr>
              <w:t>base</w:t>
            </w:r>
            <w:proofErr w:type="gramEnd"/>
          </w:p>
          <w:p w14:paraId="4E5E5FC4"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Oversee the day-to-day contract mechanics (such as management of change (CCN) – variations to contract) through to conclusion and </w:t>
            </w:r>
            <w:proofErr w:type="gramStart"/>
            <w:r>
              <w:rPr>
                <w:rFonts w:ascii="Calibri" w:hAnsi="Calibri" w:cs="Calibri"/>
                <w:sz w:val="22"/>
                <w:szCs w:val="22"/>
              </w:rPr>
              <w:t>approval</w:t>
            </w:r>
            <w:proofErr w:type="gramEnd"/>
          </w:p>
          <w:p w14:paraId="158CC33D"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Provide support to Service Managers/Account management in renewals and </w:t>
            </w:r>
            <w:proofErr w:type="gramStart"/>
            <w:r>
              <w:rPr>
                <w:rFonts w:ascii="Calibri" w:hAnsi="Calibri" w:cs="Calibri"/>
                <w:sz w:val="22"/>
                <w:szCs w:val="22"/>
              </w:rPr>
              <w:t>extensions</w:t>
            </w:r>
            <w:proofErr w:type="gramEnd"/>
          </w:p>
          <w:p w14:paraId="542AB740"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Engage with Service Design to ensure that Design and Cost models are fit for </w:t>
            </w:r>
            <w:proofErr w:type="gramStart"/>
            <w:r>
              <w:rPr>
                <w:rFonts w:ascii="Calibri" w:hAnsi="Calibri" w:cs="Calibri"/>
                <w:sz w:val="22"/>
                <w:szCs w:val="22"/>
              </w:rPr>
              <w:t>purpose</w:t>
            </w:r>
            <w:proofErr w:type="gramEnd"/>
          </w:p>
          <w:p w14:paraId="05C50605"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Engage with contract negotiations and transition to ensure the Service Delivery requirements are encompassed in new customer contracts.</w:t>
            </w:r>
          </w:p>
          <w:p w14:paraId="72849347" w14:textId="77777777" w:rsidR="00910512" w:rsidRDefault="00000000">
            <w:pPr>
              <w:pStyle w:val="ListParagraph"/>
              <w:numPr>
                <w:ilvl w:val="0"/>
                <w:numId w:val="1"/>
              </w:numPr>
            </w:pPr>
            <w:r>
              <w:rPr>
                <w:rFonts w:ascii="Calibri" w:eastAsia="Calibri" w:hAnsi="Calibri" w:cs="Calibri"/>
                <w:color w:val="262626"/>
                <w:sz w:val="22"/>
                <w:szCs w:val="22"/>
              </w:rPr>
              <w:lastRenderedPageBreak/>
              <w:t xml:space="preserve">Provide SCC stakeholder functions with the required financial / flash reporting for accounts under stewardship, identifying any outstanding reserves, expected provisions and any associated penalty / credit </w:t>
            </w:r>
            <w:proofErr w:type="gramStart"/>
            <w:r>
              <w:rPr>
                <w:rFonts w:ascii="Calibri" w:eastAsia="Calibri" w:hAnsi="Calibri" w:cs="Calibri"/>
                <w:color w:val="262626"/>
                <w:sz w:val="22"/>
                <w:szCs w:val="22"/>
              </w:rPr>
              <w:t>scenarios</w:t>
            </w:r>
            <w:proofErr w:type="gramEnd"/>
          </w:p>
          <w:p w14:paraId="6313041A"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Ensure timely and accurate finance forecasting to support Service Managers in the Financial Governance </w:t>
            </w:r>
            <w:proofErr w:type="gramStart"/>
            <w:r>
              <w:rPr>
                <w:rFonts w:ascii="Calibri" w:hAnsi="Calibri" w:cs="Calibri"/>
                <w:sz w:val="22"/>
                <w:szCs w:val="22"/>
              </w:rPr>
              <w:t>processes</w:t>
            </w:r>
            <w:proofErr w:type="gramEnd"/>
          </w:p>
          <w:p w14:paraId="6B913647"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Identify and advise on any nominated accounts where no or insufficient Service management Funding is being received and work with Service and Account Management as appropriate to agree corrective </w:t>
            </w:r>
            <w:proofErr w:type="gramStart"/>
            <w:r>
              <w:rPr>
                <w:rFonts w:ascii="Calibri" w:hAnsi="Calibri" w:cs="Calibri"/>
                <w:sz w:val="22"/>
                <w:szCs w:val="22"/>
              </w:rPr>
              <w:t>action</w:t>
            </w:r>
            <w:proofErr w:type="gramEnd"/>
          </w:p>
          <w:p w14:paraId="3CDC4405"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 xml:space="preserve">Working with Operational teams and primary stakeholders in the context of contractual commitments to manage service credit/penalties and notifying management of any such impending likelihood via the agreed governance &amp; reporting </w:t>
            </w:r>
            <w:proofErr w:type="gramStart"/>
            <w:r>
              <w:rPr>
                <w:rFonts w:ascii="Calibri" w:hAnsi="Calibri" w:cs="Calibri"/>
                <w:sz w:val="22"/>
                <w:szCs w:val="22"/>
              </w:rPr>
              <w:t>mechanism</w:t>
            </w:r>
            <w:proofErr w:type="gramEnd"/>
          </w:p>
          <w:p w14:paraId="692A41F7" w14:textId="77777777" w:rsidR="00910512" w:rsidRDefault="00000000">
            <w:pPr>
              <w:pStyle w:val="ListParagraph"/>
              <w:numPr>
                <w:ilvl w:val="0"/>
                <w:numId w:val="1"/>
              </w:numPr>
              <w:rPr>
                <w:rFonts w:ascii="Calibri" w:hAnsi="Calibri" w:cs="Calibri"/>
                <w:sz w:val="22"/>
                <w:szCs w:val="22"/>
              </w:rPr>
            </w:pPr>
            <w:r>
              <w:rPr>
                <w:rFonts w:ascii="Calibri" w:hAnsi="Calibri" w:cs="Calibri"/>
                <w:sz w:val="22"/>
                <w:szCs w:val="22"/>
              </w:rPr>
              <w:t>Ensure the opportunities to extend, negotiate or expand the SCC undertaking and drive of incremental revenue are reported through to the appropriate level of management</w:t>
            </w:r>
          </w:p>
        </w:tc>
      </w:tr>
      <w:tr w:rsidR="00910512" w14:paraId="2C23297F"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006D7" w14:textId="77777777" w:rsidR="00910512" w:rsidRDefault="00000000">
            <w:pPr>
              <w:spacing w:after="0"/>
              <w:rPr>
                <w:rFonts w:cs="Calibri"/>
              </w:rPr>
            </w:pPr>
            <w:r>
              <w:rPr>
                <w:rFonts w:cs="Calibri"/>
              </w:rPr>
              <w:lastRenderedPageBreak/>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2040" w14:textId="77777777" w:rsidR="00910512" w:rsidRDefault="00000000">
            <w:pPr>
              <w:spacing w:after="0"/>
            </w:pPr>
            <w:r>
              <w:rPr>
                <w:rStyle w:val="normaltextrun"/>
                <w:rFonts w:cs="Calibri"/>
                <w:b/>
                <w:bCs/>
                <w:color w:val="252525"/>
                <w:lang w:val="en-US"/>
              </w:rPr>
              <w:t>Service Improvement &amp; Value Creation</w:t>
            </w:r>
            <w:r>
              <w:rPr>
                <w:rStyle w:val="eop"/>
                <w:rFonts w:cs="Calibri"/>
                <w:color w:val="252525"/>
              </w:rPr>
              <w:t> </w:t>
            </w:r>
          </w:p>
          <w:p w14:paraId="40190F4B"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Initiate and manage workstreams in relation to the management of continuous improvement and customer perception.</w:t>
            </w:r>
          </w:p>
          <w:p w14:paraId="1C6C7422"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The SDM will adhere to the process of generating and distribution of Customer satisfaction surveys and ensure the collation of responses are effectively managed.</w:t>
            </w:r>
          </w:p>
          <w:p w14:paraId="07B0058F"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The SDM will measure and advise on the customer satisfaction for all aligned customers on a regular </w:t>
            </w:r>
            <w:proofErr w:type="gramStart"/>
            <w:r>
              <w:rPr>
                <w:rFonts w:ascii="Calibri" w:hAnsi="Calibri" w:cs="Calibri"/>
                <w:sz w:val="22"/>
                <w:szCs w:val="22"/>
              </w:rPr>
              <w:t>basis</w:t>
            </w:r>
            <w:proofErr w:type="gramEnd"/>
          </w:p>
          <w:p w14:paraId="06D20430"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The SDM will review Customer satisfaction feedback to ensure that appropriate service improvement actions are captured and recorded on the Service Improvement plan to initiate and influence customer discussion to progress the resolution of these actions.</w:t>
            </w:r>
          </w:p>
          <w:p w14:paraId="41F7529F"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The SDM, will work with customers and internal stakeholders, to initiate and influence the outcome of Critical Success Factors that reflect the agreed service improvements and ensure that they can be appropriately measured via KPIs or other measures.</w:t>
            </w:r>
          </w:p>
          <w:p w14:paraId="4829658B"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The SDM will initiate and influence customer discussion in relation to SCC initiatives and opportunities for additional services, early contract renewal and/or </w:t>
            </w:r>
            <w:proofErr w:type="gramStart"/>
            <w:r>
              <w:rPr>
                <w:rFonts w:ascii="Calibri" w:hAnsi="Calibri" w:cs="Calibri"/>
                <w:sz w:val="22"/>
                <w:szCs w:val="22"/>
              </w:rPr>
              <w:t>transformation</w:t>
            </w:r>
            <w:proofErr w:type="gramEnd"/>
            <w:r>
              <w:rPr>
                <w:rFonts w:ascii="Calibri" w:hAnsi="Calibri" w:cs="Calibri"/>
                <w:sz w:val="22"/>
                <w:szCs w:val="22"/>
              </w:rPr>
              <w:t xml:space="preserve"> </w:t>
            </w:r>
          </w:p>
          <w:p w14:paraId="77295FC8"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The SDM will work to initiate and influence customer discussion to increase the value-add proposition by understanding their requirements and what they perceive as value from the </w:t>
            </w:r>
            <w:proofErr w:type="gramStart"/>
            <w:r>
              <w:rPr>
                <w:rFonts w:ascii="Calibri" w:hAnsi="Calibri" w:cs="Calibri"/>
                <w:sz w:val="22"/>
                <w:szCs w:val="22"/>
              </w:rPr>
              <w:t>SCC</w:t>
            </w:r>
            <w:proofErr w:type="gramEnd"/>
          </w:p>
          <w:p w14:paraId="094C7724"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Responsible for the identification of cost reduction areas where appropriate for both SCC and the Customer</w:t>
            </w:r>
          </w:p>
          <w:p w14:paraId="558360BE" w14:textId="77777777" w:rsidR="00910512"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Working with stakeholders to initiate and influence the development of an appropriate communications plan that reports, </w:t>
            </w:r>
            <w:proofErr w:type="gramStart"/>
            <w:r>
              <w:rPr>
                <w:rFonts w:ascii="Calibri" w:hAnsi="Calibri" w:cs="Calibri"/>
                <w:sz w:val="22"/>
                <w:szCs w:val="22"/>
              </w:rPr>
              <w:t>updates</w:t>
            </w:r>
            <w:proofErr w:type="gramEnd"/>
            <w:r>
              <w:rPr>
                <w:rFonts w:ascii="Calibri" w:hAnsi="Calibri" w:cs="Calibri"/>
                <w:sz w:val="22"/>
                <w:szCs w:val="22"/>
              </w:rPr>
              <w:t xml:space="preserve"> and provides relevant feedback channels as part of the CSI initiative and enhances customer participation / engagement.</w:t>
            </w:r>
          </w:p>
        </w:tc>
      </w:tr>
      <w:tr w:rsidR="00910512" w14:paraId="2ED2573E"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A1F" w14:textId="77777777" w:rsidR="00910512" w:rsidRDefault="00000000">
            <w:pPr>
              <w:spacing w:after="0"/>
              <w:rPr>
                <w:rFonts w:cs="Calibri"/>
              </w:rPr>
            </w:pPr>
            <w:r>
              <w:rPr>
                <w:rFonts w:cs="Calibri"/>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F10F" w14:textId="77777777" w:rsidR="00910512" w:rsidRDefault="00000000">
            <w:pPr>
              <w:spacing w:after="0"/>
            </w:pPr>
            <w:r>
              <w:rPr>
                <w:rStyle w:val="normaltextrun"/>
                <w:rFonts w:cs="Calibri"/>
                <w:b/>
                <w:bCs/>
                <w:color w:val="252525"/>
                <w:lang w:val="en-US"/>
              </w:rPr>
              <w:t>Performance Management</w:t>
            </w:r>
            <w:r>
              <w:rPr>
                <w:rStyle w:val="eop"/>
                <w:rFonts w:cs="Calibri"/>
                <w:color w:val="252525"/>
              </w:rPr>
              <w:t> </w:t>
            </w:r>
          </w:p>
          <w:p w14:paraId="5E7DB892"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Ensure an agreed escalation process for services issues is in place and understood by the team and </w:t>
            </w:r>
            <w:proofErr w:type="gramStart"/>
            <w:r>
              <w:rPr>
                <w:rFonts w:ascii="Calibri" w:hAnsi="Calibri" w:cs="Calibri"/>
                <w:sz w:val="22"/>
                <w:szCs w:val="22"/>
              </w:rPr>
              <w:t>customer</w:t>
            </w:r>
            <w:proofErr w:type="gramEnd"/>
          </w:p>
          <w:p w14:paraId="181E9700"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Ensure ownership of escalations and effectively contribute to the escalation management </w:t>
            </w:r>
            <w:proofErr w:type="gramStart"/>
            <w:r>
              <w:rPr>
                <w:rFonts w:ascii="Calibri" w:hAnsi="Calibri" w:cs="Calibri"/>
                <w:sz w:val="22"/>
                <w:szCs w:val="22"/>
              </w:rPr>
              <w:t>process</w:t>
            </w:r>
            <w:proofErr w:type="gramEnd"/>
          </w:p>
          <w:p w14:paraId="6893AC4C"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lastRenderedPageBreak/>
              <w:t xml:space="preserve">Review service breakdowns to implement process improvement </w:t>
            </w:r>
            <w:proofErr w:type="gramStart"/>
            <w:r>
              <w:rPr>
                <w:rFonts w:ascii="Calibri" w:hAnsi="Calibri" w:cs="Calibri"/>
                <w:sz w:val="22"/>
                <w:szCs w:val="22"/>
              </w:rPr>
              <w:t>opportunities</w:t>
            </w:r>
            <w:proofErr w:type="gramEnd"/>
          </w:p>
          <w:p w14:paraId="0445BC86"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Ensure measures are in place to maintain OLA's and SLA's</w:t>
            </w:r>
          </w:p>
          <w:p w14:paraId="025E1D27" w14:textId="77777777" w:rsidR="00910512" w:rsidRDefault="00000000">
            <w:pPr>
              <w:pStyle w:val="ListParagraph"/>
              <w:numPr>
                <w:ilvl w:val="0"/>
                <w:numId w:val="3"/>
              </w:numPr>
            </w:pPr>
            <w:r>
              <w:rPr>
                <w:rFonts w:ascii="Calibri" w:eastAsia="Calibri" w:hAnsi="Calibri" w:cs="Calibri"/>
                <w:color w:val="262626"/>
                <w:sz w:val="22"/>
                <w:szCs w:val="22"/>
              </w:rPr>
              <w:t xml:space="preserve">Working with stakeholders (Customer and internal functions), ensure provisioned contracted services are fit for purpose by reviewing the warranty and utility of the services. </w:t>
            </w:r>
            <w:proofErr w:type="gramStart"/>
            <w:r>
              <w:rPr>
                <w:rFonts w:ascii="Calibri" w:eastAsia="Calibri" w:hAnsi="Calibri" w:cs="Calibri"/>
                <w:color w:val="262626"/>
                <w:sz w:val="22"/>
                <w:szCs w:val="22"/>
              </w:rPr>
              <w:t>Warranty,</w:t>
            </w:r>
            <w:proofErr w:type="gramEnd"/>
            <w:r>
              <w:rPr>
                <w:rFonts w:ascii="Calibri" w:eastAsia="Calibri" w:hAnsi="Calibri" w:cs="Calibri"/>
                <w:color w:val="262626"/>
                <w:sz w:val="22"/>
                <w:szCs w:val="22"/>
              </w:rPr>
              <w:t xml:space="preserve"> ensures the service meets its performance requirements (SLAs etc.). Utility ensures the functionality offered by the service meets a particular customer need</w:t>
            </w:r>
            <w:r>
              <w:rPr>
                <w:rFonts w:ascii="Arial" w:eastAsia="Arial" w:hAnsi="Arial" w:cs="Arial"/>
                <w:color w:val="262626"/>
                <w:sz w:val="20"/>
                <w:szCs w:val="20"/>
              </w:rPr>
              <w:t>.</w:t>
            </w:r>
          </w:p>
          <w:p w14:paraId="6F9104AE"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Oversee identification and management of operational service risks for all customers within </w:t>
            </w:r>
            <w:proofErr w:type="gramStart"/>
            <w:r>
              <w:rPr>
                <w:rFonts w:ascii="Calibri" w:hAnsi="Calibri" w:cs="Calibri"/>
                <w:sz w:val="22"/>
                <w:szCs w:val="22"/>
              </w:rPr>
              <w:t>portfolio</w:t>
            </w:r>
            <w:proofErr w:type="gramEnd"/>
          </w:p>
          <w:p w14:paraId="296D8B2A"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Ensure and inspire service quality measurements are in place and a service excellence ethos </w:t>
            </w:r>
            <w:proofErr w:type="gramStart"/>
            <w:r>
              <w:rPr>
                <w:rFonts w:ascii="Calibri" w:hAnsi="Calibri" w:cs="Calibri"/>
                <w:sz w:val="22"/>
                <w:szCs w:val="22"/>
              </w:rPr>
              <w:t>promoted</w:t>
            </w:r>
            <w:proofErr w:type="gramEnd"/>
          </w:p>
          <w:p w14:paraId="6A808FB7"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Ensure and inspire consistent process and documentation is applied across </w:t>
            </w:r>
            <w:proofErr w:type="gramStart"/>
            <w:r>
              <w:rPr>
                <w:rFonts w:ascii="Calibri" w:hAnsi="Calibri" w:cs="Calibri"/>
                <w:sz w:val="22"/>
                <w:szCs w:val="22"/>
              </w:rPr>
              <w:t>customers</w:t>
            </w:r>
            <w:proofErr w:type="gramEnd"/>
          </w:p>
          <w:p w14:paraId="611647EE"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Direct or indirect line management experience and responsible for performance management and appraisals</w:t>
            </w:r>
          </w:p>
        </w:tc>
      </w:tr>
      <w:tr w:rsidR="00910512" w14:paraId="0823630C"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C0EF" w14:textId="77777777" w:rsidR="00910512" w:rsidRDefault="00000000">
            <w:pPr>
              <w:spacing w:after="0"/>
              <w:rPr>
                <w:rFonts w:cs="Calibri"/>
              </w:rPr>
            </w:pPr>
            <w:r>
              <w:rPr>
                <w:rFonts w:cs="Calibri"/>
              </w:rPr>
              <w:lastRenderedPageBreak/>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81BE" w14:textId="77777777" w:rsidR="00910512" w:rsidRDefault="00000000">
            <w:pPr>
              <w:pStyle w:val="paragraph"/>
              <w:spacing w:before="0" w:after="0"/>
              <w:rPr>
                <w:rFonts w:ascii="Calibri" w:eastAsia="Calibri" w:hAnsi="Calibri" w:cs="Calibri"/>
                <w:b/>
                <w:bCs/>
                <w:color w:val="000000"/>
                <w:sz w:val="22"/>
                <w:szCs w:val="22"/>
              </w:rPr>
            </w:pPr>
            <w:r>
              <w:rPr>
                <w:rFonts w:ascii="Calibri" w:eastAsia="Calibri" w:hAnsi="Calibri" w:cs="Calibri"/>
                <w:b/>
                <w:bCs/>
                <w:color w:val="000000"/>
                <w:sz w:val="22"/>
                <w:szCs w:val="22"/>
              </w:rPr>
              <w:t>Operational Contract Management</w:t>
            </w:r>
          </w:p>
          <w:p w14:paraId="644D2598" w14:textId="77777777" w:rsidR="00910512" w:rsidRDefault="00000000">
            <w:pPr>
              <w:pStyle w:val="paragraph"/>
              <w:numPr>
                <w:ilvl w:val="0"/>
                <w:numId w:val="3"/>
              </w:numPr>
              <w:spacing w:before="0" w:after="0"/>
              <w:rPr>
                <w:rFonts w:ascii="Calibri" w:hAnsi="Calibri" w:cs="Calibri"/>
                <w:sz w:val="22"/>
                <w:szCs w:val="22"/>
              </w:rPr>
            </w:pPr>
            <w:r>
              <w:rPr>
                <w:rFonts w:ascii="Calibri" w:hAnsi="Calibri" w:cs="Calibri"/>
                <w:sz w:val="22"/>
                <w:szCs w:val="22"/>
              </w:rPr>
              <w:t>Ensure that the portfolio of customer contracts and its operational translation are fully understood and conversant. Work internally and with the customer to advise and remove any ambiguity.</w:t>
            </w:r>
          </w:p>
          <w:p w14:paraId="7EA834AC" w14:textId="77777777" w:rsidR="00910512" w:rsidRDefault="00000000">
            <w:pPr>
              <w:pStyle w:val="paragraph"/>
              <w:numPr>
                <w:ilvl w:val="0"/>
                <w:numId w:val="3"/>
              </w:numPr>
              <w:spacing w:before="0" w:after="0"/>
              <w:rPr>
                <w:rFonts w:ascii="Calibri" w:hAnsi="Calibri" w:cs="Calibri"/>
                <w:sz w:val="22"/>
                <w:szCs w:val="22"/>
              </w:rPr>
            </w:pPr>
            <w:r>
              <w:rPr>
                <w:rFonts w:ascii="Calibri" w:hAnsi="Calibri" w:cs="Calibri"/>
                <w:sz w:val="22"/>
                <w:szCs w:val="22"/>
              </w:rPr>
              <w:t xml:space="preserve">Demonstrate ability to engage, initiate and influence change.  </w:t>
            </w:r>
          </w:p>
          <w:p w14:paraId="15F99F60" w14:textId="77777777" w:rsidR="00910512" w:rsidRDefault="00000000">
            <w:pPr>
              <w:pStyle w:val="paragraph"/>
              <w:numPr>
                <w:ilvl w:val="0"/>
                <w:numId w:val="3"/>
              </w:numPr>
              <w:spacing w:before="0" w:after="0"/>
              <w:rPr>
                <w:rFonts w:ascii="Calibri" w:hAnsi="Calibri" w:cs="Calibri"/>
                <w:sz w:val="22"/>
                <w:szCs w:val="22"/>
              </w:rPr>
            </w:pPr>
            <w:r>
              <w:rPr>
                <w:rFonts w:ascii="Calibri" w:hAnsi="Calibri" w:cs="Calibri"/>
                <w:sz w:val="22"/>
                <w:szCs w:val="22"/>
              </w:rPr>
              <w:t>Ensure that the sign off Request for Change and associated risks both internally and with the Customer. Sign off high risk or large change.</w:t>
            </w:r>
          </w:p>
          <w:p w14:paraId="2463E724"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Ensure active involvement in on boarding the customer and in finalising the contract.</w:t>
            </w:r>
          </w:p>
          <w:p w14:paraId="27A70B93"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Take an active role in overseeing the transition into service for new Customers and additional services, ensuring AIS is completed, and any known risks are managed. </w:t>
            </w:r>
          </w:p>
          <w:p w14:paraId="4E73C26B"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Ensure effective and early lines of communication with Projects and Transition to mitigate potential impact to live service.</w:t>
            </w:r>
          </w:p>
          <w:p w14:paraId="49F66FAB"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Ensure consistent process and documentation across the team. Work with other SSM/SDMs to ensure this is consistent across the department.</w:t>
            </w:r>
          </w:p>
          <w:p w14:paraId="0E26C313"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Working with stakeholders (Customer and internal functions), assist in Major Incidents and providing support in getting stakeholder functions to deliver resolution, work arounds and associated customer update / communications at an agreed frequency. </w:t>
            </w:r>
          </w:p>
          <w:p w14:paraId="00165C1D"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Working with stakeholders (Customer and internal functions), to provide management support with stakeholder 3rd party suppliers that underpin any contractual performance measures or deliverables / services to SCC Customers. </w:t>
            </w:r>
          </w:p>
          <w:p w14:paraId="74D87E74"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Ensure all appropriate teams are actively involved in on boarding new contractual requirements &amp; overseeing the transition into service for additional services, ensuring AIS is completed, and any known risks are </w:t>
            </w:r>
            <w:proofErr w:type="gramStart"/>
            <w:r>
              <w:rPr>
                <w:rFonts w:ascii="Calibri" w:hAnsi="Calibri" w:cs="Calibri"/>
                <w:sz w:val="22"/>
                <w:szCs w:val="22"/>
              </w:rPr>
              <w:t>managed</w:t>
            </w:r>
            <w:proofErr w:type="gramEnd"/>
            <w:r>
              <w:rPr>
                <w:rFonts w:ascii="Calibri" w:hAnsi="Calibri" w:cs="Calibri"/>
                <w:sz w:val="22"/>
                <w:szCs w:val="22"/>
              </w:rPr>
              <w:t> </w:t>
            </w:r>
          </w:p>
          <w:p w14:paraId="307811A4" w14:textId="77777777" w:rsidR="00910512" w:rsidRDefault="00000000">
            <w:pPr>
              <w:pStyle w:val="ListParagraph"/>
              <w:numPr>
                <w:ilvl w:val="0"/>
                <w:numId w:val="3"/>
              </w:numPr>
            </w:pPr>
            <w:r>
              <w:rPr>
                <w:rFonts w:ascii="Calibri" w:eastAsia="Calibri" w:hAnsi="Calibri" w:cs="Calibri"/>
                <w:color w:val="262626"/>
                <w:sz w:val="22"/>
                <w:szCs w:val="22"/>
              </w:rPr>
              <w:t xml:space="preserve">Ensures Service Quality measurements are in place and a service excellence ethos </w:t>
            </w:r>
            <w:proofErr w:type="gramStart"/>
            <w:r>
              <w:rPr>
                <w:rFonts w:ascii="Calibri" w:eastAsia="Calibri" w:hAnsi="Calibri" w:cs="Calibri"/>
                <w:color w:val="262626"/>
                <w:sz w:val="22"/>
                <w:szCs w:val="22"/>
              </w:rPr>
              <w:t>promoted</w:t>
            </w:r>
            <w:proofErr w:type="gramEnd"/>
          </w:p>
          <w:p w14:paraId="09499E9E"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Acts as initial escalation point for Customers on BAU </w:t>
            </w:r>
            <w:proofErr w:type="gramStart"/>
            <w:r>
              <w:rPr>
                <w:rFonts w:ascii="Calibri" w:hAnsi="Calibri" w:cs="Calibri"/>
                <w:sz w:val="22"/>
                <w:szCs w:val="22"/>
              </w:rPr>
              <w:t>issues</w:t>
            </w:r>
            <w:proofErr w:type="gramEnd"/>
            <w:r>
              <w:rPr>
                <w:rFonts w:ascii="Calibri" w:hAnsi="Calibri" w:cs="Calibri"/>
                <w:sz w:val="22"/>
                <w:szCs w:val="22"/>
              </w:rPr>
              <w:t> </w:t>
            </w:r>
          </w:p>
          <w:p w14:paraId="6856C54C" w14:textId="77777777" w:rsidR="00910512"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Organises and Chair Service Review </w:t>
            </w:r>
            <w:proofErr w:type="gramStart"/>
            <w:r>
              <w:rPr>
                <w:rFonts w:ascii="Calibri" w:hAnsi="Calibri" w:cs="Calibri"/>
                <w:sz w:val="22"/>
                <w:szCs w:val="22"/>
              </w:rPr>
              <w:t>meetings</w:t>
            </w:r>
            <w:proofErr w:type="gramEnd"/>
          </w:p>
          <w:p w14:paraId="63DBF3C3" w14:textId="77777777" w:rsidR="00910512" w:rsidRDefault="00000000">
            <w:pPr>
              <w:pStyle w:val="ListParagraph"/>
              <w:numPr>
                <w:ilvl w:val="0"/>
                <w:numId w:val="3"/>
              </w:numPr>
            </w:pPr>
            <w:r>
              <w:rPr>
                <w:rFonts w:ascii="Calibri" w:eastAsia="Yu Mincho" w:hAnsi="Calibri" w:cs="Arial"/>
                <w:color w:val="000000"/>
                <w:sz w:val="22"/>
                <w:szCs w:val="22"/>
              </w:rPr>
              <w:lastRenderedPageBreak/>
              <w:t>Runs weekly operational reviews where appropriate and not being led by a Service Support Manager</w:t>
            </w:r>
          </w:p>
        </w:tc>
      </w:tr>
      <w:tr w:rsidR="00910512" w14:paraId="0B6C071B"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89B7" w14:textId="77777777" w:rsidR="00910512" w:rsidRDefault="00000000">
            <w:pPr>
              <w:spacing w:after="0"/>
              <w:rPr>
                <w:rFonts w:cs="Calibri"/>
              </w:rPr>
            </w:pPr>
            <w:r>
              <w:rPr>
                <w:rFonts w:cs="Calibri"/>
              </w:rPr>
              <w:lastRenderedPageBreak/>
              <w:t>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20D2" w14:textId="77777777" w:rsidR="00910512" w:rsidRDefault="00000000">
            <w:pPr>
              <w:pStyle w:val="paragraph"/>
              <w:spacing w:before="0" w:after="0"/>
              <w:ind w:left="105"/>
            </w:pPr>
            <w:r>
              <w:rPr>
                <w:rFonts w:ascii="Calibri" w:eastAsia="Calibri" w:hAnsi="Calibri" w:cs="Calibri"/>
                <w:b/>
                <w:bCs/>
                <w:color w:val="000000"/>
                <w:sz w:val="22"/>
                <w:szCs w:val="22"/>
              </w:rPr>
              <w:t>Customer Experience Strategy</w:t>
            </w:r>
          </w:p>
          <w:p w14:paraId="4B9B1558" w14:textId="77777777" w:rsidR="00910512" w:rsidRDefault="00000000">
            <w:pPr>
              <w:pStyle w:val="ListParagraph"/>
              <w:numPr>
                <w:ilvl w:val="0"/>
                <w:numId w:val="4"/>
              </w:numPr>
              <w:rPr>
                <w:rFonts w:ascii="Calibri" w:hAnsi="Calibri" w:cs="Calibri"/>
                <w:sz w:val="22"/>
                <w:szCs w:val="22"/>
              </w:rPr>
            </w:pPr>
            <w:r>
              <w:rPr>
                <w:rFonts w:ascii="Calibri" w:hAnsi="Calibri" w:cs="Calibri"/>
                <w:sz w:val="22"/>
                <w:szCs w:val="22"/>
              </w:rPr>
              <w:t>Be fully conversant with the Customer First programme and support in line with Business Strategy from key areas of the programme:</w:t>
            </w:r>
          </w:p>
          <w:p w14:paraId="178EB0F4" w14:textId="77777777" w:rsidR="00910512" w:rsidRDefault="00000000">
            <w:pPr>
              <w:pStyle w:val="ListParagraph"/>
              <w:numPr>
                <w:ilvl w:val="0"/>
                <w:numId w:val="4"/>
              </w:numPr>
              <w:rPr>
                <w:rFonts w:ascii="Calibri" w:hAnsi="Calibri" w:cs="Calibri"/>
                <w:sz w:val="22"/>
                <w:szCs w:val="22"/>
              </w:rPr>
            </w:pPr>
            <w:r>
              <w:rPr>
                <w:rFonts w:ascii="Calibri" w:hAnsi="Calibri" w:cs="Calibri"/>
                <w:sz w:val="22"/>
                <w:szCs w:val="22"/>
              </w:rPr>
              <w:t xml:space="preserve">Voice of Customer – ensure we understand customer view of the company &amp; the services we deliver and have a roadmap to </w:t>
            </w:r>
            <w:proofErr w:type="gramStart"/>
            <w:r>
              <w:rPr>
                <w:rFonts w:ascii="Calibri" w:hAnsi="Calibri" w:cs="Calibri"/>
                <w:sz w:val="22"/>
                <w:szCs w:val="22"/>
              </w:rPr>
              <w:t>address</w:t>
            </w:r>
            <w:proofErr w:type="gramEnd"/>
          </w:p>
          <w:p w14:paraId="58274E44" w14:textId="77777777" w:rsidR="00910512" w:rsidRDefault="00000000">
            <w:pPr>
              <w:pStyle w:val="ListParagraph"/>
              <w:numPr>
                <w:ilvl w:val="0"/>
                <w:numId w:val="4"/>
              </w:numPr>
              <w:rPr>
                <w:rFonts w:ascii="Calibri" w:hAnsi="Calibri" w:cs="Calibri"/>
                <w:sz w:val="22"/>
                <w:szCs w:val="22"/>
              </w:rPr>
            </w:pPr>
            <w:r>
              <w:rPr>
                <w:rFonts w:ascii="Calibri" w:hAnsi="Calibri" w:cs="Calibri"/>
                <w:sz w:val="22"/>
                <w:szCs w:val="22"/>
              </w:rPr>
              <w:t xml:space="preserve">Customer Experience Strategy – ensure we have a fully documented &amp; agreed customer </w:t>
            </w:r>
            <w:proofErr w:type="gramStart"/>
            <w:r>
              <w:rPr>
                <w:rFonts w:ascii="Calibri" w:hAnsi="Calibri" w:cs="Calibri"/>
                <w:sz w:val="22"/>
                <w:szCs w:val="22"/>
              </w:rPr>
              <w:t>strategy</w:t>
            </w:r>
            <w:proofErr w:type="gramEnd"/>
          </w:p>
          <w:p w14:paraId="76F2676F" w14:textId="77777777" w:rsidR="00910512" w:rsidRDefault="00000000">
            <w:pPr>
              <w:pStyle w:val="ListParagraph"/>
              <w:numPr>
                <w:ilvl w:val="0"/>
                <w:numId w:val="4"/>
              </w:numPr>
              <w:rPr>
                <w:rFonts w:ascii="Calibri" w:hAnsi="Calibri" w:cs="Calibri"/>
                <w:sz w:val="22"/>
                <w:szCs w:val="22"/>
              </w:rPr>
            </w:pPr>
            <w:r>
              <w:rPr>
                <w:rFonts w:ascii="Calibri" w:hAnsi="Calibri" w:cs="Calibri"/>
                <w:sz w:val="22"/>
                <w:szCs w:val="22"/>
              </w:rPr>
              <w:t xml:space="preserve">Customer Satisfaction – drive and support the business tragedy target in response rate and target </w:t>
            </w:r>
            <w:proofErr w:type="gramStart"/>
            <w:r>
              <w:rPr>
                <w:rFonts w:ascii="Calibri" w:hAnsi="Calibri" w:cs="Calibri"/>
                <w:sz w:val="22"/>
                <w:szCs w:val="22"/>
              </w:rPr>
              <w:t>measures</w:t>
            </w:r>
            <w:proofErr w:type="gramEnd"/>
          </w:p>
          <w:p w14:paraId="4C76FA45" w14:textId="77777777" w:rsidR="00910512" w:rsidRDefault="00910512">
            <w:pPr>
              <w:rPr>
                <w:rFonts w:cs="Calibri"/>
              </w:rPr>
            </w:pPr>
          </w:p>
        </w:tc>
      </w:tr>
      <w:tr w:rsidR="00910512" w14:paraId="7A039B13"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48B6" w14:textId="77777777" w:rsidR="00910512" w:rsidRDefault="00000000">
            <w:pPr>
              <w:spacing w:after="0"/>
              <w:rPr>
                <w:rFonts w:cs="Calibri"/>
              </w:rPr>
            </w:pPr>
            <w:r>
              <w:rPr>
                <w:rFonts w:cs="Calibri"/>
              </w:rPr>
              <w:t>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46E8" w14:textId="77777777" w:rsidR="00910512" w:rsidRDefault="00000000">
            <w:pPr>
              <w:pStyle w:val="paragraph"/>
              <w:spacing w:before="0" w:after="0"/>
            </w:pPr>
            <w:r>
              <w:rPr>
                <w:rStyle w:val="normaltextrun"/>
                <w:rFonts w:ascii="Calibri" w:hAnsi="Calibri" w:cs="Calibri"/>
                <w:b/>
                <w:bCs/>
                <w:color w:val="000000"/>
                <w:sz w:val="22"/>
                <w:szCs w:val="22"/>
                <w:shd w:val="clear" w:color="auto" w:fill="FFFFFF"/>
              </w:rPr>
              <w:t>Reporting &amp; Governance</w:t>
            </w:r>
            <w:r>
              <w:rPr>
                <w:rStyle w:val="eop"/>
                <w:rFonts w:ascii="Calibri" w:hAnsi="Calibri" w:cs="Calibri"/>
                <w:color w:val="000000"/>
                <w:sz w:val="22"/>
                <w:szCs w:val="22"/>
                <w:shd w:val="clear" w:color="auto" w:fill="FFFFFF"/>
              </w:rPr>
              <w:t> </w:t>
            </w:r>
          </w:p>
          <w:p w14:paraId="6F78157C"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Own and </w:t>
            </w:r>
            <w:proofErr w:type="spellStart"/>
            <w:r>
              <w:rPr>
                <w:rFonts w:ascii="Calibri" w:eastAsia="Calibri" w:hAnsi="Calibri" w:cs="Calibri"/>
                <w:sz w:val="22"/>
                <w:szCs w:val="22"/>
              </w:rPr>
              <w:t>manintain</w:t>
            </w:r>
            <w:proofErr w:type="spellEnd"/>
            <w:r>
              <w:rPr>
                <w:rFonts w:ascii="Calibri" w:eastAsia="Calibri" w:hAnsi="Calibri" w:cs="Calibri"/>
                <w:sz w:val="22"/>
                <w:szCs w:val="22"/>
              </w:rPr>
              <w:t xml:space="preserve"> Continuous Service Improvement (CSI) and Service Improvement Plans </w:t>
            </w:r>
            <w:proofErr w:type="gramStart"/>
            <w:r>
              <w:rPr>
                <w:rFonts w:ascii="Calibri" w:eastAsia="Calibri" w:hAnsi="Calibri" w:cs="Calibri"/>
                <w:sz w:val="22"/>
                <w:szCs w:val="22"/>
              </w:rPr>
              <w:t>( SIP</w:t>
            </w:r>
            <w:proofErr w:type="gramEnd"/>
            <w:r>
              <w:rPr>
                <w:rFonts w:ascii="Calibri" w:eastAsia="Calibri" w:hAnsi="Calibri" w:cs="Calibri"/>
                <w:sz w:val="22"/>
                <w:szCs w:val="22"/>
              </w:rPr>
              <w:t xml:space="preserve"> ) working with SMs / client for each account</w:t>
            </w:r>
          </w:p>
          <w:p w14:paraId="6CDD22C4"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Ensure working with the appropriate stakeholder teams, that standard SCC tool sets deliver the appropriate / defined contracted customer service reporting at agreed </w:t>
            </w:r>
            <w:proofErr w:type="gramStart"/>
            <w:r>
              <w:rPr>
                <w:rFonts w:ascii="Calibri" w:eastAsia="Calibri" w:hAnsi="Calibri" w:cs="Calibri"/>
                <w:sz w:val="22"/>
                <w:szCs w:val="22"/>
              </w:rPr>
              <w:t>frequencies</w:t>
            </w:r>
            <w:proofErr w:type="gramEnd"/>
          </w:p>
          <w:p w14:paraId="7A8BA89E"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Ensure the correct governance framework and cadence are in place with each </w:t>
            </w:r>
            <w:proofErr w:type="gramStart"/>
            <w:r>
              <w:rPr>
                <w:rFonts w:ascii="Calibri" w:eastAsia="Calibri" w:hAnsi="Calibri" w:cs="Calibri"/>
                <w:sz w:val="22"/>
                <w:szCs w:val="22"/>
              </w:rPr>
              <w:t>customer</w:t>
            </w:r>
            <w:proofErr w:type="gramEnd"/>
          </w:p>
          <w:p w14:paraId="5AD0B97F"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Ensure Stakeholder alignment to the agreed </w:t>
            </w:r>
            <w:proofErr w:type="gramStart"/>
            <w:r>
              <w:rPr>
                <w:rFonts w:ascii="Calibri" w:eastAsia="Calibri" w:hAnsi="Calibri" w:cs="Calibri"/>
                <w:sz w:val="22"/>
                <w:szCs w:val="22"/>
              </w:rPr>
              <w:t>governance</w:t>
            </w:r>
            <w:proofErr w:type="gramEnd"/>
          </w:p>
          <w:p w14:paraId="14691FF8"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Ensure agreed performance statistics and reporting are provided to the </w:t>
            </w:r>
            <w:proofErr w:type="gramStart"/>
            <w:r>
              <w:rPr>
                <w:rFonts w:ascii="Calibri" w:eastAsia="Calibri" w:hAnsi="Calibri" w:cs="Calibri"/>
                <w:sz w:val="22"/>
                <w:szCs w:val="22"/>
              </w:rPr>
              <w:t>customer</w:t>
            </w:r>
            <w:proofErr w:type="gramEnd"/>
          </w:p>
          <w:p w14:paraId="1FFC36FA"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Ensure that agendas, minutes, </w:t>
            </w:r>
            <w:proofErr w:type="gramStart"/>
            <w:r>
              <w:rPr>
                <w:rFonts w:ascii="Calibri" w:eastAsia="Calibri" w:hAnsi="Calibri" w:cs="Calibri"/>
                <w:sz w:val="22"/>
                <w:szCs w:val="22"/>
              </w:rPr>
              <w:t>actions</w:t>
            </w:r>
            <w:proofErr w:type="gramEnd"/>
            <w:r>
              <w:rPr>
                <w:rFonts w:ascii="Calibri" w:eastAsia="Calibri" w:hAnsi="Calibri" w:cs="Calibri"/>
                <w:sz w:val="22"/>
                <w:szCs w:val="22"/>
              </w:rPr>
              <w:t xml:space="preserve"> and associated reporting requirements are implemented and maintained.</w:t>
            </w:r>
          </w:p>
          <w:p w14:paraId="29D5CC0B" w14:textId="77777777" w:rsidR="00910512" w:rsidRDefault="00000000">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Completes agendas, minutes, actions, and associated </w:t>
            </w:r>
            <w:proofErr w:type="gramStart"/>
            <w:r>
              <w:rPr>
                <w:rFonts w:ascii="Calibri" w:eastAsia="Calibri" w:hAnsi="Calibri" w:cs="Calibri"/>
                <w:sz w:val="22"/>
                <w:szCs w:val="22"/>
              </w:rPr>
              <w:t>reporting</w:t>
            </w:r>
            <w:proofErr w:type="gramEnd"/>
          </w:p>
          <w:p w14:paraId="0A0196D2" w14:textId="77777777" w:rsidR="00910512" w:rsidRDefault="00000000">
            <w:pPr>
              <w:pStyle w:val="ListParagraph"/>
              <w:numPr>
                <w:ilvl w:val="0"/>
                <w:numId w:val="5"/>
              </w:numPr>
            </w:pPr>
            <w:r>
              <w:rPr>
                <w:rFonts w:ascii="Calibri" w:eastAsia="Calibri" w:hAnsi="Calibri" w:cs="Calibri"/>
                <w:sz w:val="22"/>
                <w:szCs w:val="22"/>
              </w:rPr>
              <w:t>Work with SMO to ensure full adherence with any audit requirements in line with ISO9001, 20000 &amp; 27001 compliance</w:t>
            </w:r>
          </w:p>
        </w:tc>
      </w:tr>
      <w:tr w:rsidR="00910512" w14:paraId="665D7958"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612F38" w14:textId="77777777" w:rsidR="00910512" w:rsidRDefault="00910512">
            <w:pPr>
              <w:spacing w:after="0"/>
              <w:rPr>
                <w:rFonts w:cs="Calibri"/>
              </w:rPr>
            </w:pPr>
          </w:p>
        </w:tc>
      </w:tr>
      <w:tr w:rsidR="00910512" w14:paraId="3137E018"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B050481" w14:textId="77777777" w:rsidR="00910512" w:rsidRDefault="00000000">
            <w:pPr>
              <w:spacing w:after="0"/>
            </w:pPr>
            <w:r>
              <w:rPr>
                <w:rFonts w:cs="Calibri"/>
                <w:b/>
                <w:bCs/>
                <w:color w:val="FFFFFF"/>
              </w:rPr>
              <w:t xml:space="preserve">Person Specification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930A" w14:textId="77777777" w:rsidR="00910512" w:rsidRDefault="00910512">
            <w:pPr>
              <w:spacing w:after="0"/>
              <w:rPr>
                <w:rFonts w:cs="Calibri"/>
              </w:rPr>
            </w:pPr>
          </w:p>
        </w:tc>
      </w:tr>
      <w:tr w:rsidR="00910512" w14:paraId="0870256D"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BD21" w14:textId="77777777" w:rsidR="00910512" w:rsidRDefault="00000000">
            <w:pPr>
              <w:spacing w:after="0"/>
              <w:rPr>
                <w:rFonts w:cs="Calibri"/>
              </w:rPr>
            </w:pPr>
            <w:r>
              <w:rPr>
                <w:rFonts w:cs="Calibri"/>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6E9B" w14:textId="77777777" w:rsidR="00910512" w:rsidRDefault="00000000">
            <w:r>
              <w:rPr>
                <w:rStyle w:val="normaltextrun"/>
                <w:rFonts w:cs="Calibri"/>
                <w:color w:val="252525"/>
                <w:shd w:val="clear" w:color="auto" w:fill="FFFFFF"/>
                <w:lang w:val="en-US"/>
              </w:rPr>
              <w:t>At least 4 years’ experience managing a portfolio of accounts</w:t>
            </w:r>
            <w:r>
              <w:rPr>
                <w:rStyle w:val="eop"/>
                <w:rFonts w:cs="Calibri"/>
                <w:color w:val="252525"/>
                <w:shd w:val="clear" w:color="auto" w:fill="FFFFFF"/>
              </w:rPr>
              <w:t> of Complex / Strategic standing</w:t>
            </w:r>
          </w:p>
        </w:tc>
      </w:tr>
      <w:tr w:rsidR="00910512" w14:paraId="5E1F2826"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7667" w14:textId="77777777" w:rsidR="00910512" w:rsidRDefault="00000000">
            <w:pPr>
              <w:spacing w:after="0"/>
              <w:rPr>
                <w:rFonts w:cs="Calibri"/>
              </w:rPr>
            </w:pPr>
            <w:r>
              <w:rPr>
                <w:rFonts w:cs="Calibri"/>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22E9" w14:textId="77777777" w:rsidR="00910512" w:rsidRDefault="00000000">
            <w:r>
              <w:rPr>
                <w:rStyle w:val="normaltextrun"/>
                <w:rFonts w:cs="Calibri"/>
                <w:color w:val="000000"/>
                <w:shd w:val="clear" w:color="auto" w:fill="FFFFFF"/>
                <w:lang w:val="en-US"/>
              </w:rPr>
              <w:t>Strong business and commercial experience and a good understanding of managing customer P&amp;L</w:t>
            </w:r>
            <w:r>
              <w:rPr>
                <w:rStyle w:val="eop"/>
                <w:rFonts w:cs="Calibri"/>
                <w:color w:val="000000"/>
                <w:shd w:val="clear" w:color="auto" w:fill="FFFFFF"/>
              </w:rPr>
              <w:t> </w:t>
            </w:r>
          </w:p>
        </w:tc>
      </w:tr>
      <w:tr w:rsidR="00910512" w14:paraId="16421E55"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1C09" w14:textId="77777777" w:rsidR="00910512" w:rsidRDefault="00000000">
            <w:pPr>
              <w:spacing w:after="0"/>
              <w:rPr>
                <w:rFonts w:cs="Calibri"/>
              </w:rPr>
            </w:pPr>
            <w:r>
              <w:rPr>
                <w:rFonts w:cs="Calibri"/>
              </w:rPr>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46420" w14:textId="77777777" w:rsidR="00910512" w:rsidRDefault="00000000">
            <w:r>
              <w:rPr>
                <w:rStyle w:val="normaltextrun"/>
                <w:rFonts w:cs="Calibri"/>
                <w:color w:val="252525"/>
                <w:shd w:val="clear" w:color="auto" w:fill="FFFFFF"/>
                <w:lang w:val="en-US"/>
              </w:rPr>
              <w:t>Experience of end-to-end contract management</w:t>
            </w:r>
            <w:r>
              <w:rPr>
                <w:rStyle w:val="eop"/>
                <w:rFonts w:cs="Calibri"/>
                <w:color w:val="252525"/>
                <w:shd w:val="clear" w:color="auto" w:fill="FFFFFF"/>
              </w:rPr>
              <w:t> </w:t>
            </w:r>
          </w:p>
        </w:tc>
      </w:tr>
      <w:tr w:rsidR="00910512" w14:paraId="4661A094"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5C5A" w14:textId="77777777" w:rsidR="00910512" w:rsidRDefault="00000000">
            <w:pPr>
              <w:spacing w:after="0"/>
              <w:rPr>
                <w:rFonts w:cs="Calibri"/>
              </w:rPr>
            </w:pPr>
            <w:r>
              <w:rPr>
                <w:rFonts w:cs="Calibri"/>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DA862" w14:textId="77777777" w:rsidR="00910512" w:rsidRDefault="00000000">
            <w:r>
              <w:rPr>
                <w:rStyle w:val="normaltextrun"/>
                <w:rFonts w:cs="Calibri"/>
                <w:color w:val="252525"/>
                <w:shd w:val="clear" w:color="auto" w:fill="FFFFFF"/>
                <w:lang w:val="en-US"/>
              </w:rPr>
              <w:t>Proven ability to manage the SIP and CSI processes for a customer portfolio</w:t>
            </w:r>
            <w:r>
              <w:rPr>
                <w:rStyle w:val="eop"/>
                <w:rFonts w:cs="Calibri"/>
                <w:color w:val="252525"/>
                <w:shd w:val="clear" w:color="auto" w:fill="FFFFFF"/>
              </w:rPr>
              <w:t> </w:t>
            </w:r>
          </w:p>
        </w:tc>
      </w:tr>
      <w:tr w:rsidR="00910512" w14:paraId="1E24ED0A"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A1F11" w14:textId="77777777" w:rsidR="00910512" w:rsidRDefault="00000000">
            <w:pPr>
              <w:spacing w:after="0"/>
              <w:rPr>
                <w:rFonts w:cs="Calibri"/>
              </w:rPr>
            </w:pPr>
            <w:r>
              <w:rPr>
                <w:rFonts w:cs="Calibri"/>
              </w:rPr>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85B9" w14:textId="77777777" w:rsidR="00910512" w:rsidRDefault="00000000">
            <w:r>
              <w:rPr>
                <w:rStyle w:val="normaltextrun"/>
                <w:rFonts w:cs="Calibri"/>
                <w:color w:val="252525"/>
                <w:shd w:val="clear" w:color="auto" w:fill="FFFFFF"/>
                <w:lang w:val="en-US"/>
              </w:rPr>
              <w:t>Knowledge of managed services methodologies</w:t>
            </w:r>
            <w:r>
              <w:rPr>
                <w:rStyle w:val="eop"/>
                <w:rFonts w:cs="Calibri"/>
                <w:color w:val="252525"/>
                <w:shd w:val="clear" w:color="auto" w:fill="FFFFFF"/>
              </w:rPr>
              <w:t> </w:t>
            </w:r>
          </w:p>
        </w:tc>
      </w:tr>
      <w:tr w:rsidR="00910512" w14:paraId="50B8A82A"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66284" w14:textId="77777777" w:rsidR="00910512" w:rsidRDefault="00000000">
            <w:pPr>
              <w:spacing w:after="0"/>
              <w:rPr>
                <w:rFonts w:cs="Calibri"/>
              </w:rPr>
            </w:pPr>
            <w:r>
              <w:rPr>
                <w:rFonts w:cs="Calibri"/>
              </w:rPr>
              <w:t>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192D" w14:textId="77777777" w:rsidR="00910512" w:rsidRDefault="00000000">
            <w:r>
              <w:rPr>
                <w:rStyle w:val="normaltextrun"/>
                <w:rFonts w:cs="Calibri"/>
                <w:color w:val="252525"/>
                <w:shd w:val="clear" w:color="auto" w:fill="FFFFFF"/>
                <w:lang w:val="en-US"/>
              </w:rPr>
              <w:t>Good understanding of the IT industry, infrastructure systems and hosting</w:t>
            </w:r>
            <w:r>
              <w:rPr>
                <w:rStyle w:val="eop"/>
                <w:rFonts w:cs="Calibri"/>
                <w:color w:val="252525"/>
                <w:shd w:val="clear" w:color="auto" w:fill="FFFFFF"/>
              </w:rPr>
              <w:t> </w:t>
            </w:r>
          </w:p>
        </w:tc>
      </w:tr>
      <w:tr w:rsidR="00910512" w14:paraId="52AD1FF4"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44C6" w14:textId="77777777" w:rsidR="00910512" w:rsidRDefault="00000000">
            <w:pPr>
              <w:spacing w:after="0"/>
              <w:rPr>
                <w:rFonts w:cs="Calibri"/>
              </w:rPr>
            </w:pPr>
            <w:r>
              <w:rPr>
                <w:rFonts w:cs="Calibri"/>
              </w:rPr>
              <w:t>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40E3" w14:textId="77777777" w:rsidR="00910512" w:rsidRDefault="00000000">
            <w:r>
              <w:rPr>
                <w:rStyle w:val="normaltextrun"/>
                <w:rFonts w:cs="Calibri"/>
                <w:color w:val="252525"/>
                <w:shd w:val="clear" w:color="auto" w:fill="FFFFFF"/>
                <w:lang w:val="en-US"/>
              </w:rPr>
              <w:t>Experience of working within/aligning to an ITIL environment</w:t>
            </w:r>
            <w:r>
              <w:rPr>
                <w:rStyle w:val="eop"/>
                <w:rFonts w:cs="Calibri"/>
                <w:color w:val="252525"/>
                <w:shd w:val="clear" w:color="auto" w:fill="FFFFFF"/>
              </w:rPr>
              <w:t> </w:t>
            </w:r>
          </w:p>
        </w:tc>
      </w:tr>
      <w:tr w:rsidR="00910512" w14:paraId="1E14A796"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FA529" w14:textId="77777777" w:rsidR="00910512" w:rsidRDefault="00000000">
            <w:pPr>
              <w:spacing w:after="0"/>
              <w:rPr>
                <w:rFonts w:cs="Calibri"/>
              </w:rPr>
            </w:pPr>
            <w:r>
              <w:rPr>
                <w:rFonts w:cs="Calibri"/>
              </w:rPr>
              <w:t>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07B6" w14:textId="77777777" w:rsidR="00910512" w:rsidRDefault="00000000">
            <w:r>
              <w:rPr>
                <w:rStyle w:val="normaltextrun"/>
                <w:rFonts w:cs="Calibri"/>
                <w:color w:val="252525"/>
                <w:shd w:val="clear" w:color="auto" w:fill="FFFFFF"/>
                <w:lang w:val="en-US"/>
              </w:rPr>
              <w:t>Experience of AIS (Acceptance into Service) for managed service/projects</w:t>
            </w:r>
            <w:r>
              <w:rPr>
                <w:rStyle w:val="eop"/>
                <w:rFonts w:cs="Calibri"/>
                <w:color w:val="252525"/>
                <w:shd w:val="clear" w:color="auto" w:fill="FFFFFF"/>
              </w:rPr>
              <w:t> </w:t>
            </w:r>
          </w:p>
        </w:tc>
      </w:tr>
      <w:tr w:rsidR="00910512" w14:paraId="61A8E14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DF080" w14:textId="77777777" w:rsidR="00910512" w:rsidRDefault="00000000">
            <w:pPr>
              <w:spacing w:after="0"/>
              <w:rPr>
                <w:rFonts w:cs="Calibri"/>
              </w:rPr>
            </w:pPr>
            <w:r>
              <w:rPr>
                <w:rFonts w:cs="Calibri"/>
              </w:rPr>
              <w:t>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0B29" w14:textId="77777777" w:rsidR="00910512" w:rsidRDefault="00000000">
            <w:r>
              <w:rPr>
                <w:rStyle w:val="normaltextrun"/>
                <w:rFonts w:cs="Calibri"/>
                <w:color w:val="252525"/>
                <w:shd w:val="clear" w:color="auto" w:fill="FFFFFF"/>
                <w:lang w:val="en-US"/>
              </w:rPr>
              <w:t>Strong business and commercial experience and a good understanding of managing a customer P&amp;L</w:t>
            </w:r>
            <w:r>
              <w:rPr>
                <w:rStyle w:val="eop"/>
                <w:rFonts w:cs="Calibri"/>
                <w:color w:val="252525"/>
                <w:shd w:val="clear" w:color="auto" w:fill="FFFFFF"/>
              </w:rPr>
              <w:t> </w:t>
            </w:r>
          </w:p>
        </w:tc>
      </w:tr>
      <w:tr w:rsidR="00910512" w14:paraId="51620338"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981D" w14:textId="77777777" w:rsidR="00910512" w:rsidRDefault="00000000">
            <w:pPr>
              <w:spacing w:after="0"/>
              <w:rPr>
                <w:rFonts w:cs="Calibri"/>
              </w:rPr>
            </w:pPr>
            <w:r>
              <w:rPr>
                <w:rFonts w:cs="Calibri"/>
              </w:rPr>
              <w:lastRenderedPageBreak/>
              <w:t>10.</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6309" w14:textId="77777777" w:rsidR="00910512" w:rsidRDefault="00000000">
            <w:r>
              <w:rPr>
                <w:rStyle w:val="normaltextrun"/>
                <w:rFonts w:cs="Calibri"/>
                <w:color w:val="252525"/>
                <w:shd w:val="clear" w:color="auto" w:fill="FFFFFF"/>
                <w:lang w:val="en-US"/>
              </w:rPr>
              <w:t>Experienced at managing small teams either directly or virtually</w:t>
            </w:r>
            <w:r>
              <w:rPr>
                <w:rStyle w:val="eop"/>
                <w:rFonts w:cs="Calibri"/>
                <w:color w:val="252525"/>
                <w:shd w:val="clear" w:color="auto" w:fill="FFFFFF"/>
              </w:rPr>
              <w:t> </w:t>
            </w:r>
          </w:p>
        </w:tc>
      </w:tr>
      <w:tr w:rsidR="00910512" w14:paraId="735B54E9"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68F7" w14:textId="77777777" w:rsidR="00910512" w:rsidRDefault="00000000">
            <w:pPr>
              <w:spacing w:after="0"/>
              <w:rPr>
                <w:rFonts w:cs="Calibri"/>
              </w:rPr>
            </w:pPr>
            <w:r>
              <w:rPr>
                <w:rFonts w:cs="Calibri"/>
              </w:rPr>
              <w:t>11.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9B9B" w14:textId="77777777" w:rsidR="00910512" w:rsidRDefault="00000000">
            <w:r>
              <w:rPr>
                <w:rStyle w:val="normaltextrun"/>
                <w:rFonts w:cs="Calibri"/>
                <w:color w:val="252525"/>
                <w:shd w:val="clear" w:color="auto" w:fill="FFFFFF"/>
                <w:lang w:val="en-US"/>
              </w:rPr>
              <w:t>Excellent customer facing experience and customer service skills</w:t>
            </w:r>
            <w:r>
              <w:rPr>
                <w:rStyle w:val="eop"/>
                <w:rFonts w:cs="Calibri"/>
                <w:color w:val="252525"/>
                <w:shd w:val="clear" w:color="auto" w:fill="FFFFFF"/>
              </w:rPr>
              <w:t> </w:t>
            </w:r>
          </w:p>
        </w:tc>
      </w:tr>
      <w:tr w:rsidR="00910512" w14:paraId="0A1A54D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530D" w14:textId="77777777" w:rsidR="00910512" w:rsidRDefault="00000000">
            <w:pPr>
              <w:spacing w:after="0"/>
              <w:rPr>
                <w:rFonts w:cs="Calibri"/>
              </w:rPr>
            </w:pPr>
            <w:r>
              <w:rPr>
                <w:rFonts w:cs="Calibri"/>
              </w:rPr>
              <w:t>12.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DC7C" w14:textId="77777777" w:rsidR="00910512" w:rsidRDefault="00000000">
            <w:r>
              <w:rPr>
                <w:rStyle w:val="normaltextrun"/>
                <w:rFonts w:cs="Calibri"/>
                <w:color w:val="252525"/>
                <w:shd w:val="clear" w:color="auto" w:fill="FFFFFF"/>
                <w:lang w:val="en-US"/>
              </w:rPr>
              <w:t>Ability to inspire and motivate others</w:t>
            </w:r>
            <w:r>
              <w:rPr>
                <w:rStyle w:val="eop"/>
                <w:rFonts w:cs="Calibri"/>
                <w:color w:val="252525"/>
                <w:shd w:val="clear" w:color="auto" w:fill="FFFFFF"/>
              </w:rPr>
              <w:t> </w:t>
            </w:r>
          </w:p>
        </w:tc>
      </w:tr>
      <w:tr w:rsidR="00910512" w14:paraId="21A5F99D"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B29D" w14:textId="77777777" w:rsidR="00910512" w:rsidRDefault="00000000">
            <w:pPr>
              <w:spacing w:after="0"/>
              <w:rPr>
                <w:rFonts w:cs="Calibri"/>
              </w:rPr>
            </w:pPr>
            <w:r>
              <w:rPr>
                <w:rFonts w:cs="Calibri"/>
              </w:rPr>
              <w:t>13.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4FEF7" w14:textId="77777777" w:rsidR="00910512" w:rsidRDefault="00000000">
            <w:r>
              <w:rPr>
                <w:rStyle w:val="normaltextrun"/>
                <w:rFonts w:cs="Calibri"/>
                <w:color w:val="252525"/>
                <w:shd w:val="clear" w:color="auto" w:fill="FFFFFF"/>
                <w:lang w:val="en-US"/>
              </w:rPr>
              <w:t>Ability to interface with senior stakeholders regularly (internally and with customers)</w:t>
            </w:r>
            <w:r>
              <w:rPr>
                <w:rStyle w:val="eop"/>
                <w:rFonts w:cs="Calibri"/>
                <w:color w:val="252525"/>
                <w:shd w:val="clear" w:color="auto" w:fill="FFFFFF"/>
              </w:rPr>
              <w:t> </w:t>
            </w:r>
          </w:p>
        </w:tc>
      </w:tr>
      <w:tr w:rsidR="00910512" w14:paraId="3C9C8BFA"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B221" w14:textId="77777777" w:rsidR="00910512" w:rsidRDefault="00000000">
            <w:pPr>
              <w:spacing w:after="0"/>
              <w:rPr>
                <w:rFonts w:cs="Calibri"/>
              </w:rPr>
            </w:pPr>
            <w:r>
              <w:rPr>
                <w:rFonts w:cs="Calibri"/>
              </w:rPr>
              <w:t>14.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FA1BD" w14:textId="77777777" w:rsidR="00910512" w:rsidRDefault="00000000">
            <w:r>
              <w:rPr>
                <w:rStyle w:val="normaltextrun"/>
                <w:rFonts w:cs="Calibri"/>
                <w:color w:val="252525"/>
                <w:shd w:val="clear" w:color="auto" w:fill="FFFFFF"/>
                <w:lang w:val="en-US"/>
              </w:rPr>
              <w:t>Ability to manage multiple tasks in an accurate and timely manner, often against tight deadlines</w:t>
            </w:r>
            <w:r>
              <w:rPr>
                <w:rStyle w:val="eop"/>
                <w:rFonts w:cs="Calibri"/>
                <w:color w:val="252525"/>
                <w:shd w:val="clear" w:color="auto" w:fill="FFFFFF"/>
              </w:rPr>
              <w:t> </w:t>
            </w:r>
          </w:p>
        </w:tc>
      </w:tr>
      <w:tr w:rsidR="00910512" w14:paraId="0AB51B37"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D820" w14:textId="77777777" w:rsidR="00910512" w:rsidRDefault="00000000">
            <w:pPr>
              <w:spacing w:after="0"/>
              <w:rPr>
                <w:rFonts w:cs="Calibri"/>
              </w:rPr>
            </w:pPr>
            <w:r>
              <w:rPr>
                <w:rFonts w:cs="Calibri"/>
              </w:rPr>
              <w:t>15.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A2974" w14:textId="77777777" w:rsidR="00910512" w:rsidRDefault="00000000">
            <w:r>
              <w:rPr>
                <w:rStyle w:val="normaltextrun"/>
                <w:rFonts w:cs="Calibri"/>
                <w:color w:val="252525"/>
                <w:shd w:val="clear" w:color="auto" w:fill="FFFFFF"/>
              </w:rPr>
              <w:t>Ability to communicate effectively at the appropriate levels, internally and externally</w:t>
            </w:r>
          </w:p>
        </w:tc>
      </w:tr>
      <w:tr w:rsidR="00910512" w14:paraId="0267D8E5"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B8D0" w14:textId="77777777" w:rsidR="00910512" w:rsidRDefault="00000000">
            <w:pPr>
              <w:spacing w:after="0"/>
              <w:rPr>
                <w:rFonts w:cs="Calibri"/>
              </w:rPr>
            </w:pPr>
            <w:r>
              <w:rPr>
                <w:rFonts w:cs="Calibri"/>
              </w:rPr>
              <w:t>16.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E75E" w14:textId="77777777" w:rsidR="00910512" w:rsidRDefault="00000000">
            <w:r>
              <w:rPr>
                <w:rStyle w:val="normaltextrun"/>
                <w:rFonts w:cs="Calibri"/>
                <w:color w:val="252525"/>
                <w:shd w:val="clear" w:color="auto" w:fill="FFFFFF"/>
                <w:lang w:val="en-US"/>
              </w:rPr>
              <w:t>Ability to influence at all levels. Able to effectively handle customer relationships and negotiations</w:t>
            </w:r>
            <w:r>
              <w:rPr>
                <w:rStyle w:val="eop"/>
                <w:rFonts w:cs="Calibri"/>
                <w:color w:val="252525"/>
                <w:shd w:val="clear" w:color="auto" w:fill="FFFFFF"/>
              </w:rPr>
              <w:t> </w:t>
            </w:r>
          </w:p>
        </w:tc>
      </w:tr>
      <w:tr w:rsidR="00910512" w14:paraId="03787BDF"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7134" w14:textId="77777777" w:rsidR="00910512" w:rsidRDefault="00000000">
            <w:pPr>
              <w:spacing w:after="0"/>
              <w:rPr>
                <w:rFonts w:cs="Calibri"/>
              </w:rPr>
            </w:pPr>
            <w:r>
              <w:rPr>
                <w:rFonts w:cs="Calibri"/>
              </w:rPr>
              <w:t>17.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B195" w14:textId="77777777" w:rsidR="00910512" w:rsidRDefault="00000000">
            <w:r>
              <w:rPr>
                <w:rStyle w:val="normaltextrun"/>
                <w:rFonts w:cs="Calibri"/>
                <w:color w:val="252525"/>
                <w:shd w:val="clear" w:color="auto" w:fill="FFFFFF"/>
              </w:rPr>
              <w:t>Ability to translate and communicate business requirements and service requirements / specifications to varying levels of audience</w:t>
            </w:r>
          </w:p>
        </w:tc>
      </w:tr>
      <w:tr w:rsidR="00910512" w14:paraId="299524E1"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CC37" w14:textId="77777777" w:rsidR="00910512" w:rsidRDefault="00000000">
            <w:pPr>
              <w:spacing w:after="0"/>
              <w:rPr>
                <w:rFonts w:cs="Calibri"/>
              </w:rPr>
            </w:pPr>
            <w:r>
              <w:rPr>
                <w:rFonts w:cs="Calibri"/>
              </w:rPr>
              <w:t>18.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2848" w14:textId="77777777" w:rsidR="00910512" w:rsidRDefault="00000000">
            <w:r>
              <w:rPr>
                <w:rStyle w:val="normaltextrun"/>
                <w:rFonts w:cs="Calibri"/>
                <w:color w:val="262626"/>
                <w:shd w:val="clear" w:color="auto" w:fill="FFFFFF"/>
              </w:rPr>
              <w:t>Excellent written and verbal communication skills</w:t>
            </w:r>
            <w:r>
              <w:rPr>
                <w:rStyle w:val="eop"/>
                <w:rFonts w:cs="Calibri"/>
                <w:color w:val="262626"/>
                <w:shd w:val="clear" w:color="auto" w:fill="FFFFFF"/>
              </w:rPr>
              <w:t> </w:t>
            </w:r>
          </w:p>
        </w:tc>
      </w:tr>
      <w:tr w:rsidR="00910512" w14:paraId="2E518C5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9398" w14:textId="77777777" w:rsidR="00910512" w:rsidRDefault="00000000">
            <w:pPr>
              <w:spacing w:after="0"/>
              <w:rPr>
                <w:rFonts w:cs="Calibri"/>
              </w:rPr>
            </w:pPr>
            <w:r>
              <w:rPr>
                <w:rFonts w:cs="Calibri"/>
              </w:rPr>
              <w:t>19.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0F79" w14:textId="77777777" w:rsidR="00910512" w:rsidRDefault="00000000">
            <w:r>
              <w:rPr>
                <w:rStyle w:val="normaltextrun"/>
                <w:rFonts w:cs="Calibri"/>
                <w:color w:val="262626"/>
                <w:shd w:val="clear" w:color="auto" w:fill="FFFFFF"/>
              </w:rPr>
              <w:t xml:space="preserve">Good Word, </w:t>
            </w:r>
            <w:proofErr w:type="gramStart"/>
            <w:r>
              <w:rPr>
                <w:rStyle w:val="normaltextrun"/>
                <w:rFonts w:cs="Calibri"/>
                <w:color w:val="262626"/>
                <w:shd w:val="clear" w:color="auto" w:fill="FFFFFF"/>
              </w:rPr>
              <w:t>PowerPoint</w:t>
            </w:r>
            <w:proofErr w:type="gramEnd"/>
            <w:r>
              <w:rPr>
                <w:rStyle w:val="normaltextrun"/>
                <w:rFonts w:cs="Calibri"/>
                <w:color w:val="262626"/>
                <w:shd w:val="clear" w:color="auto" w:fill="FFFFFF"/>
              </w:rPr>
              <w:t xml:space="preserve"> and Excel skills, with a demonstrable ability to build well-presented and logical documents and presentations</w:t>
            </w:r>
            <w:r>
              <w:rPr>
                <w:rStyle w:val="eop"/>
                <w:rFonts w:cs="Calibri"/>
                <w:color w:val="262626"/>
                <w:shd w:val="clear" w:color="auto" w:fill="FFFFFF"/>
              </w:rPr>
              <w:t> </w:t>
            </w:r>
          </w:p>
        </w:tc>
      </w:tr>
      <w:tr w:rsidR="00910512" w14:paraId="40319F5E"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E6E8" w14:textId="77777777" w:rsidR="00910512" w:rsidRDefault="00000000">
            <w:pPr>
              <w:spacing w:after="0"/>
              <w:rPr>
                <w:rFonts w:cs="Calibri"/>
              </w:rPr>
            </w:pPr>
            <w:r>
              <w:rPr>
                <w:rFonts w:cs="Calibri"/>
              </w:rPr>
              <w:t>20.</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6FFD7" w14:textId="77777777" w:rsidR="00910512" w:rsidRDefault="00000000">
            <w:r>
              <w:rPr>
                <w:rStyle w:val="normaltextrun"/>
                <w:rFonts w:cs="Calibri"/>
                <w:color w:val="252525"/>
                <w:shd w:val="clear" w:color="auto" w:fill="FFFFFF"/>
                <w:lang w:val="en-US"/>
              </w:rPr>
              <w:t>Track record in delivering on a customer service model</w:t>
            </w:r>
            <w:r>
              <w:rPr>
                <w:rStyle w:val="eop"/>
                <w:rFonts w:cs="Calibri"/>
                <w:color w:val="252525"/>
                <w:shd w:val="clear" w:color="auto" w:fill="FFFFFF"/>
              </w:rPr>
              <w:t> </w:t>
            </w:r>
          </w:p>
        </w:tc>
      </w:tr>
      <w:tr w:rsidR="00910512" w14:paraId="321E99EE"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9ED5" w14:textId="77777777" w:rsidR="00910512" w:rsidRDefault="00000000">
            <w:pPr>
              <w:spacing w:after="0"/>
              <w:rPr>
                <w:rFonts w:cs="Calibri"/>
              </w:rPr>
            </w:pPr>
            <w:r>
              <w:rPr>
                <w:rFonts w:cs="Calibri"/>
              </w:rPr>
              <w:t>21.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92860" w14:textId="77777777" w:rsidR="00910512" w:rsidRDefault="00000000">
            <w:r>
              <w:rPr>
                <w:rStyle w:val="normaltextrun"/>
                <w:rFonts w:cs="Calibri"/>
                <w:color w:val="252525"/>
                <w:shd w:val="clear" w:color="auto" w:fill="FFFFFF"/>
                <w:lang w:val="en-US"/>
              </w:rPr>
              <w:t>Track record of high performance and achievement</w:t>
            </w:r>
            <w:r>
              <w:rPr>
                <w:rStyle w:val="eop"/>
                <w:rFonts w:cs="Calibri"/>
                <w:color w:val="252525"/>
                <w:shd w:val="clear" w:color="auto" w:fill="FFFFFF"/>
              </w:rPr>
              <w:t> </w:t>
            </w:r>
          </w:p>
        </w:tc>
      </w:tr>
      <w:tr w:rsidR="00910512" w14:paraId="36142765"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BFF" w14:textId="77777777" w:rsidR="00910512" w:rsidRDefault="00000000">
            <w:pPr>
              <w:spacing w:after="0"/>
              <w:rPr>
                <w:rFonts w:cs="Calibri"/>
              </w:rPr>
            </w:pPr>
            <w:r>
              <w:rPr>
                <w:rFonts w:cs="Calibri"/>
              </w:rPr>
              <w:t>22.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EBFD" w14:textId="77777777" w:rsidR="00910512" w:rsidRDefault="00000000">
            <w:r>
              <w:rPr>
                <w:rStyle w:val="normaltextrun"/>
                <w:rFonts w:cs="Calibri"/>
                <w:color w:val="000000"/>
                <w:shd w:val="clear" w:color="auto" w:fill="FFFFFF"/>
                <w:lang w:val="en-US"/>
              </w:rPr>
              <w:t xml:space="preserve">Support cross functional collaboration to </w:t>
            </w:r>
            <w:proofErr w:type="spellStart"/>
            <w:r>
              <w:rPr>
                <w:rStyle w:val="normaltextrun"/>
                <w:rFonts w:cs="Calibri"/>
                <w:color w:val="000000"/>
                <w:shd w:val="clear" w:color="auto" w:fill="FFFFFF"/>
                <w:lang w:val="en-US"/>
              </w:rPr>
              <w:t>maximise</w:t>
            </w:r>
            <w:proofErr w:type="spellEnd"/>
            <w:r>
              <w:rPr>
                <w:rStyle w:val="normaltextrun"/>
                <w:rFonts w:cs="Calibri"/>
                <w:color w:val="000000"/>
                <w:shd w:val="clear" w:color="auto" w:fill="FFFFFF"/>
                <w:lang w:val="en-US"/>
              </w:rPr>
              <w:t xml:space="preserve"> customer satisfaction</w:t>
            </w:r>
            <w:r>
              <w:rPr>
                <w:rStyle w:val="eop"/>
                <w:rFonts w:cs="Calibri"/>
                <w:color w:val="000000"/>
                <w:shd w:val="clear" w:color="auto" w:fill="FFFFFF"/>
              </w:rPr>
              <w:t> </w:t>
            </w:r>
          </w:p>
        </w:tc>
      </w:tr>
      <w:tr w:rsidR="00910512" w14:paraId="107355ED" w14:textId="77777777">
        <w:tblPrEx>
          <w:tblCellMar>
            <w:top w:w="0" w:type="dxa"/>
            <w:bottom w:w="0" w:type="dxa"/>
          </w:tblCellMar>
        </w:tblPrEx>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2967" w14:textId="77777777" w:rsidR="00910512" w:rsidRDefault="00000000">
            <w:pPr>
              <w:spacing w:after="0"/>
              <w:rPr>
                <w:rFonts w:cs="Calibri"/>
              </w:rPr>
            </w:pPr>
            <w:r>
              <w:rPr>
                <w:rFonts w:cs="Calibri"/>
              </w:rPr>
              <w:t>23.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3AD9" w14:textId="77777777" w:rsidR="00910512" w:rsidRDefault="00000000">
            <w:r>
              <w:rPr>
                <w:rStyle w:val="normaltextrun"/>
                <w:rFonts w:cs="Calibri"/>
                <w:color w:val="000000"/>
                <w:shd w:val="clear" w:color="auto" w:fill="FFFFFF"/>
                <w:lang w:val="en-US"/>
              </w:rPr>
              <w:t>Embraces the Business strategy and adoption across teams</w:t>
            </w:r>
            <w:r>
              <w:rPr>
                <w:rStyle w:val="eop"/>
                <w:rFonts w:cs="Calibri"/>
                <w:color w:val="000000"/>
                <w:shd w:val="clear" w:color="auto" w:fill="FFFFFF"/>
              </w:rPr>
              <w:t> </w:t>
            </w:r>
          </w:p>
        </w:tc>
      </w:tr>
      <w:tr w:rsidR="00910512" w14:paraId="2CCCF693" w14:textId="77777777">
        <w:tblPrEx>
          <w:tblCellMar>
            <w:top w:w="0" w:type="dxa"/>
            <w:bottom w:w="0" w:type="dxa"/>
          </w:tblCellMar>
        </w:tblPrEx>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1654" w14:textId="77777777" w:rsidR="00910512" w:rsidRDefault="00000000">
            <w:pPr>
              <w:spacing w:after="0"/>
              <w:rPr>
                <w:rFonts w:cs="Calibri"/>
              </w:rPr>
            </w:pPr>
            <w:r>
              <w:rPr>
                <w:rFonts w:cs="Calibri"/>
              </w:rPr>
              <w:t>24.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954F5" w14:textId="77777777" w:rsidR="00910512" w:rsidRDefault="00000000">
            <w:r>
              <w:rPr>
                <w:rStyle w:val="normaltextrun"/>
                <w:rFonts w:cs="Calibri"/>
                <w:color w:val="252525"/>
                <w:shd w:val="clear" w:color="auto" w:fill="FFFFFF"/>
                <w:lang w:val="en-US"/>
              </w:rPr>
              <w:t>Able to work out of hours and on weekends as required</w:t>
            </w:r>
            <w:r>
              <w:rPr>
                <w:rStyle w:val="eop"/>
                <w:rFonts w:cs="Calibri"/>
                <w:color w:val="252525"/>
                <w:shd w:val="clear" w:color="auto" w:fill="FFFFFF"/>
              </w:rPr>
              <w:t> </w:t>
            </w:r>
          </w:p>
        </w:tc>
      </w:tr>
      <w:tr w:rsidR="00910512" w14:paraId="0810D1E8" w14:textId="77777777">
        <w:tblPrEx>
          <w:tblCellMar>
            <w:top w:w="0" w:type="dxa"/>
            <w:bottom w:w="0" w:type="dxa"/>
          </w:tblCellMar>
        </w:tblPrEx>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2863" w14:textId="77777777" w:rsidR="00910512" w:rsidRDefault="00000000">
            <w:pPr>
              <w:spacing w:after="0"/>
              <w:rPr>
                <w:rFonts w:cs="Calibri"/>
              </w:rPr>
            </w:pPr>
            <w:r>
              <w:rPr>
                <w:rFonts w:cs="Calibri"/>
              </w:rPr>
              <w:t>25.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46A4" w14:textId="77777777" w:rsidR="00910512" w:rsidRDefault="00000000">
            <w:r>
              <w:rPr>
                <w:rStyle w:val="normaltextrun"/>
                <w:rFonts w:cs="Calibri"/>
                <w:color w:val="000000"/>
                <w:shd w:val="clear" w:color="auto" w:fill="FFFFFF"/>
                <w:lang w:val="en-US"/>
              </w:rPr>
              <w:t>Flexible with location and able to travel</w:t>
            </w:r>
            <w:r>
              <w:rPr>
                <w:rStyle w:val="eop"/>
                <w:rFonts w:cs="Calibri"/>
                <w:color w:val="000000"/>
                <w:shd w:val="clear" w:color="auto" w:fill="FFFFFF"/>
              </w:rPr>
              <w:t> </w:t>
            </w:r>
          </w:p>
        </w:tc>
      </w:tr>
      <w:tr w:rsidR="00910512" w14:paraId="644252F0" w14:textId="77777777">
        <w:tblPrEx>
          <w:tblCellMar>
            <w:top w:w="0" w:type="dxa"/>
            <w:bottom w:w="0" w:type="dxa"/>
          </w:tblCellMar>
        </w:tblPrEx>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59F9" w14:textId="77777777" w:rsidR="00910512" w:rsidRDefault="00000000">
            <w:pPr>
              <w:rPr>
                <w:rFonts w:cs="Calibri"/>
              </w:rPr>
            </w:pPr>
            <w:r>
              <w:rPr>
                <w:rFonts w:cs="Calibri"/>
              </w:rPr>
              <w:t>26.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54AC6" w14:textId="77777777" w:rsidR="00910512" w:rsidRDefault="00000000">
            <w:r>
              <w:rPr>
                <w:rStyle w:val="normaltextrun"/>
                <w:rFonts w:cs="Calibri"/>
                <w:color w:val="000000"/>
                <w:lang w:val="en-US"/>
              </w:rPr>
              <w:t>Direct or indirect line management experience and responsible for performance management and appraisals</w:t>
            </w:r>
          </w:p>
        </w:tc>
      </w:tr>
      <w:tr w:rsidR="00910512" w14:paraId="5B0B1214" w14:textId="77777777">
        <w:tblPrEx>
          <w:tblCellMar>
            <w:top w:w="0" w:type="dxa"/>
            <w:bottom w:w="0" w:type="dxa"/>
          </w:tblCellMar>
        </w:tblPrEx>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A630" w14:textId="77777777" w:rsidR="00910512" w:rsidRDefault="00000000">
            <w:pPr>
              <w:spacing w:after="0"/>
              <w:rPr>
                <w:rFonts w:cs="Calibri"/>
              </w:rPr>
            </w:pPr>
            <w:r>
              <w:rPr>
                <w:rFonts w:cs="Calibri"/>
              </w:rPr>
              <w:t>27.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879F3" w14:textId="77777777" w:rsidR="00910512" w:rsidRDefault="00000000">
            <w:r>
              <w:rPr>
                <w:rStyle w:val="normaltextrun"/>
                <w:rFonts w:cs="Calibri"/>
                <w:color w:val="252525"/>
                <w:shd w:val="clear" w:color="auto" w:fill="FFFFFF"/>
                <w:lang w:val="en-US"/>
              </w:rPr>
              <w:t>Full UK Driving License and able to travel</w:t>
            </w:r>
            <w:r>
              <w:rPr>
                <w:rStyle w:val="eop"/>
                <w:rFonts w:cs="Calibri"/>
                <w:color w:val="252525"/>
                <w:shd w:val="clear" w:color="auto" w:fill="FFFFFF"/>
              </w:rPr>
              <w:t> </w:t>
            </w:r>
          </w:p>
        </w:tc>
      </w:tr>
      <w:tr w:rsidR="00910512" w14:paraId="276F8F8C"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52C168F3" w14:textId="77777777" w:rsidR="00910512" w:rsidRDefault="00000000">
            <w:pPr>
              <w:spacing w:after="0"/>
            </w:pPr>
            <w:r>
              <w:rPr>
                <w:rFonts w:cs="Calibri"/>
                <w:b/>
                <w:bCs/>
                <w:color w:val="FFFFFF"/>
              </w:rPr>
              <w:t>Key Competencies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0A64" w14:textId="77777777" w:rsidR="00910512" w:rsidRDefault="00910512">
            <w:pPr>
              <w:rPr>
                <w:rFonts w:cs="Calibri"/>
              </w:rPr>
            </w:pPr>
          </w:p>
        </w:tc>
      </w:tr>
      <w:tr w:rsidR="00910512" w14:paraId="629811E0" w14:textId="77777777">
        <w:tblPrEx>
          <w:tblCellMar>
            <w:top w:w="0" w:type="dxa"/>
            <w:bottom w:w="0" w:type="dxa"/>
          </w:tblCellMar>
        </w:tblPrEx>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E2B2F1" w14:textId="77777777" w:rsidR="00910512" w:rsidRDefault="00910512">
            <w:pPr>
              <w:spacing w:after="0"/>
              <w:rPr>
                <w:rFonts w:cs="Calibri"/>
              </w:rPr>
            </w:pPr>
          </w:p>
          <w:p w14:paraId="7CF7B385" w14:textId="77777777" w:rsidR="00910512" w:rsidRDefault="00910512">
            <w:pPr>
              <w:spacing w:after="0"/>
              <w:rPr>
                <w:rFonts w:cs="Calibri"/>
              </w:rPr>
            </w:pPr>
          </w:p>
          <w:p w14:paraId="45AEEBC7" w14:textId="77777777" w:rsidR="00910512" w:rsidRDefault="00910512">
            <w:pPr>
              <w:spacing w:after="0"/>
              <w:rPr>
                <w:rFonts w:cs="Calibri"/>
              </w:rPr>
            </w:pPr>
          </w:p>
        </w:tc>
      </w:tr>
      <w:tr w:rsidR="00910512" w14:paraId="79B23596"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EF29D61" w14:textId="77777777" w:rsidR="00910512" w:rsidRDefault="00000000">
            <w:pPr>
              <w:spacing w:after="0"/>
            </w:pPr>
            <w:r>
              <w:rPr>
                <w:rFonts w:cs="Calibri"/>
                <w:b/>
                <w:bCs/>
                <w:color w:val="FFFFFF"/>
              </w:rPr>
              <w:t xml:space="preserve">Value Behaviours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9EBB" w14:textId="77777777" w:rsidR="00910512" w:rsidRDefault="00910512">
            <w:pPr>
              <w:spacing w:after="0"/>
              <w:rPr>
                <w:rFonts w:cs="Calibri"/>
              </w:rPr>
            </w:pPr>
          </w:p>
        </w:tc>
      </w:tr>
      <w:tr w:rsidR="00910512" w14:paraId="7EFF5C68"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AA89" w14:textId="77777777" w:rsidR="00910512" w:rsidRDefault="00000000">
            <w:pPr>
              <w:spacing w:after="0"/>
              <w:rPr>
                <w:rFonts w:cs="Calibri"/>
              </w:rPr>
            </w:pPr>
            <w:r>
              <w:rPr>
                <w:rFonts w:cs="Calibri"/>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2B1A" w14:textId="77777777" w:rsidR="00910512" w:rsidRDefault="00000000">
            <w:pPr>
              <w:spacing w:after="0"/>
              <w:rPr>
                <w:rFonts w:cs="Calibri"/>
              </w:rPr>
            </w:pPr>
            <w:r>
              <w:rPr>
                <w:rFonts w:cs="Calibri"/>
              </w:rPr>
              <w:t xml:space="preserve">Responsibility </w:t>
            </w:r>
          </w:p>
        </w:tc>
      </w:tr>
      <w:tr w:rsidR="00910512" w14:paraId="228D25D4"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0B6D" w14:textId="77777777" w:rsidR="00910512" w:rsidRDefault="00000000">
            <w:pPr>
              <w:spacing w:after="0"/>
              <w:rPr>
                <w:rFonts w:cs="Calibri"/>
              </w:rPr>
            </w:pPr>
            <w:r>
              <w:rPr>
                <w:rFonts w:cs="Calibri"/>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2200" w14:textId="77777777" w:rsidR="00910512" w:rsidRDefault="00000000">
            <w:pPr>
              <w:spacing w:after="0"/>
              <w:rPr>
                <w:rFonts w:cs="Calibri"/>
              </w:rPr>
            </w:pPr>
            <w:r>
              <w:rPr>
                <w:rFonts w:cs="Calibri"/>
              </w:rPr>
              <w:t xml:space="preserve">Passion </w:t>
            </w:r>
          </w:p>
        </w:tc>
      </w:tr>
      <w:tr w:rsidR="00910512" w14:paraId="38E5A0E2"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08F7" w14:textId="77777777" w:rsidR="00910512" w:rsidRDefault="00000000">
            <w:pPr>
              <w:spacing w:after="0"/>
              <w:rPr>
                <w:rFonts w:cs="Calibri"/>
              </w:rPr>
            </w:pPr>
            <w:r>
              <w:rPr>
                <w:rFonts w:cs="Calibri"/>
              </w:rPr>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222" w14:textId="77777777" w:rsidR="00910512" w:rsidRDefault="00000000">
            <w:pPr>
              <w:spacing w:after="0"/>
              <w:rPr>
                <w:rFonts w:cs="Calibri"/>
              </w:rPr>
            </w:pPr>
            <w:r>
              <w:rPr>
                <w:rFonts w:cs="Calibri"/>
              </w:rPr>
              <w:t xml:space="preserve">Customer First </w:t>
            </w:r>
          </w:p>
        </w:tc>
      </w:tr>
      <w:tr w:rsidR="00910512" w14:paraId="20466B5C"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D039" w14:textId="77777777" w:rsidR="00910512" w:rsidRDefault="00000000">
            <w:pPr>
              <w:spacing w:after="0"/>
              <w:rPr>
                <w:rFonts w:cs="Calibri"/>
              </w:rPr>
            </w:pPr>
            <w:r>
              <w:rPr>
                <w:rFonts w:cs="Calibri"/>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5F78A" w14:textId="77777777" w:rsidR="00910512" w:rsidRDefault="00000000">
            <w:pPr>
              <w:spacing w:after="0"/>
              <w:rPr>
                <w:rFonts w:cs="Calibri"/>
              </w:rPr>
            </w:pPr>
            <w:r>
              <w:rPr>
                <w:rFonts w:cs="Calibri"/>
              </w:rPr>
              <w:t xml:space="preserve">Agility </w:t>
            </w:r>
          </w:p>
        </w:tc>
      </w:tr>
      <w:tr w:rsidR="00910512" w14:paraId="0953C38A" w14:textId="77777777">
        <w:tblPrEx>
          <w:tblCellMar>
            <w:top w:w="0" w:type="dxa"/>
            <w:bottom w:w="0" w:type="dxa"/>
          </w:tblCellMar>
        </w:tblPrEx>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7692" w14:textId="77777777" w:rsidR="00910512" w:rsidRDefault="00000000">
            <w:pPr>
              <w:spacing w:after="0"/>
              <w:rPr>
                <w:rFonts w:cs="Calibri"/>
              </w:rPr>
            </w:pPr>
            <w:r>
              <w:rPr>
                <w:rFonts w:cs="Calibri"/>
              </w:rPr>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AA31" w14:textId="77777777" w:rsidR="00910512" w:rsidRDefault="00000000">
            <w:pPr>
              <w:spacing w:after="0"/>
              <w:rPr>
                <w:rFonts w:cs="Calibri"/>
              </w:rPr>
            </w:pPr>
            <w:r>
              <w:rPr>
                <w:rFonts w:cs="Calibri"/>
              </w:rPr>
              <w:t xml:space="preserve">Family </w:t>
            </w:r>
          </w:p>
        </w:tc>
      </w:tr>
    </w:tbl>
    <w:p w14:paraId="6D813F46" w14:textId="77777777" w:rsidR="00910512" w:rsidRDefault="00000000">
      <w:pPr>
        <w:rPr>
          <w:rFonts w:cs="Calibri"/>
        </w:rPr>
      </w:pPr>
      <w:r>
        <w:rPr>
          <w:rFonts w:cs="Calibri"/>
        </w:rPr>
        <w:br/>
      </w:r>
    </w:p>
    <w:tbl>
      <w:tblPr>
        <w:tblW w:w="9016" w:type="dxa"/>
        <w:tblCellMar>
          <w:left w:w="10" w:type="dxa"/>
          <w:right w:w="10" w:type="dxa"/>
        </w:tblCellMar>
        <w:tblLook w:val="0000" w:firstRow="0" w:lastRow="0" w:firstColumn="0" w:lastColumn="0" w:noHBand="0" w:noVBand="0"/>
      </w:tblPr>
      <w:tblGrid>
        <w:gridCol w:w="1803"/>
        <w:gridCol w:w="1803"/>
        <w:gridCol w:w="1803"/>
        <w:gridCol w:w="1803"/>
        <w:gridCol w:w="1804"/>
      </w:tblGrid>
      <w:tr w:rsidR="00910512" w14:paraId="6553F498" w14:textId="77777777">
        <w:tblPrEx>
          <w:tblCellMar>
            <w:top w:w="0" w:type="dxa"/>
            <w:bottom w:w="0" w:type="dxa"/>
          </w:tblCellMar>
        </w:tblPrEx>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2655ED6" w14:textId="77777777" w:rsidR="00910512" w:rsidRDefault="00000000">
            <w:pPr>
              <w:spacing w:after="0"/>
              <w:rPr>
                <w:rFonts w:cs="Calibri"/>
                <w:b/>
                <w:bCs/>
                <w:color w:val="FFFFFF"/>
              </w:rPr>
            </w:pPr>
            <w:r>
              <w:rPr>
                <w:rFonts w:cs="Calibri"/>
                <w:b/>
                <w:bCs/>
                <w:color w:val="FFFFFF"/>
              </w:rPr>
              <w:lastRenderedPageBreak/>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55F3FBB3" w14:textId="77777777" w:rsidR="00910512" w:rsidRDefault="00000000">
            <w:pPr>
              <w:spacing w:after="0"/>
              <w:rPr>
                <w:rFonts w:cs="Calibri"/>
                <w:b/>
                <w:bCs/>
                <w:color w:val="FFFFFF"/>
              </w:rPr>
            </w:pPr>
            <w:r>
              <w:rPr>
                <w:rFonts w:cs="Calibri"/>
                <w:b/>
                <w:bCs/>
                <w:color w:val="FFFFFF"/>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C0BF891" w14:textId="77777777" w:rsidR="00910512" w:rsidRDefault="00000000">
            <w:pPr>
              <w:spacing w:after="0"/>
              <w:rPr>
                <w:rFonts w:cs="Calibri"/>
                <w:b/>
                <w:bCs/>
                <w:color w:val="FFFFFF"/>
              </w:rPr>
            </w:pPr>
            <w:r>
              <w:rPr>
                <w:rFonts w:cs="Calibri"/>
                <w:b/>
                <w:bCs/>
                <w:color w:val="FFFFFF"/>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24B93CA" w14:textId="77777777" w:rsidR="00910512" w:rsidRDefault="00000000">
            <w:pPr>
              <w:spacing w:after="0"/>
              <w:rPr>
                <w:rFonts w:cs="Calibri"/>
                <w:b/>
                <w:bCs/>
                <w:color w:val="FFFFFF"/>
              </w:rPr>
            </w:pPr>
            <w:r>
              <w:rPr>
                <w:rFonts w:cs="Calibri"/>
                <w:b/>
                <w:bCs/>
                <w:color w:val="FFFFFF"/>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871804D" w14:textId="77777777" w:rsidR="00910512" w:rsidRDefault="00000000">
            <w:pPr>
              <w:spacing w:after="0"/>
              <w:rPr>
                <w:rFonts w:cs="Calibri"/>
                <w:b/>
                <w:bCs/>
                <w:color w:val="FFFFFF"/>
              </w:rPr>
            </w:pPr>
            <w:r>
              <w:rPr>
                <w:rFonts w:cs="Calibri"/>
                <w:b/>
                <w:bCs/>
                <w:color w:val="FFFFFF"/>
              </w:rPr>
              <w:t xml:space="preserve">Date </w:t>
            </w:r>
          </w:p>
        </w:tc>
      </w:tr>
      <w:tr w:rsidR="00910512" w14:paraId="07556A29" w14:textId="77777777">
        <w:tblPrEx>
          <w:tblCellMar>
            <w:top w:w="0" w:type="dxa"/>
            <w:bottom w:w="0" w:type="dxa"/>
          </w:tblCellMar>
        </w:tblPrEx>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5743" w14:textId="77777777" w:rsidR="00910512" w:rsidRDefault="00000000">
            <w:pPr>
              <w:spacing w:after="0"/>
              <w:rPr>
                <w:rFonts w:cs="Calibri"/>
              </w:rPr>
            </w:pPr>
            <w:r>
              <w:rPr>
                <w:rFonts w:cs="Calibri"/>
              </w:rPr>
              <w:t xml:space="preserve">1.0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A2B2" w14:textId="77777777" w:rsidR="00910512" w:rsidRDefault="00000000">
            <w:pPr>
              <w:spacing w:after="0"/>
              <w:rPr>
                <w:rFonts w:cs="Calibri"/>
              </w:rPr>
            </w:pPr>
            <w:r>
              <w:rPr>
                <w:rFonts w:cs="Calibri"/>
              </w:rPr>
              <w:t xml:space="preserve">June 2022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5C15" w14:textId="77777777" w:rsidR="00910512" w:rsidRDefault="00000000">
            <w:pPr>
              <w:spacing w:after="0"/>
              <w:rPr>
                <w:rFonts w:cs="Calibri"/>
              </w:rPr>
            </w:pPr>
            <w:r>
              <w:rPr>
                <w:rFonts w:cs="Calibri"/>
              </w:rPr>
              <w:t xml:space="preserve">Original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E2A" w14:textId="77777777" w:rsidR="00910512" w:rsidRDefault="00000000">
            <w:pPr>
              <w:spacing w:after="0"/>
              <w:rPr>
                <w:rFonts w:cs="Calibri"/>
              </w:rPr>
            </w:pPr>
            <w:r>
              <w:rPr>
                <w:rFonts w:cs="Calibri"/>
              </w:rPr>
              <w:t xml:space="preserve">HR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279C" w14:textId="77777777" w:rsidR="00910512" w:rsidRDefault="00000000">
            <w:pPr>
              <w:spacing w:after="0"/>
              <w:rPr>
                <w:rFonts w:cs="Calibri"/>
              </w:rPr>
            </w:pPr>
            <w:r>
              <w:rPr>
                <w:rFonts w:cs="Calibri"/>
              </w:rPr>
              <w:t xml:space="preserve">June 2022 </w:t>
            </w:r>
          </w:p>
        </w:tc>
      </w:tr>
    </w:tbl>
    <w:p w14:paraId="72D65C3E" w14:textId="77777777" w:rsidR="00910512" w:rsidRDefault="00910512">
      <w:pPr>
        <w:rPr>
          <w:sz w:val="24"/>
          <w:szCs w:val="24"/>
        </w:rPr>
      </w:pPr>
    </w:p>
    <w:p w14:paraId="249D9CF4" w14:textId="77777777" w:rsidR="00910512" w:rsidRDefault="00910512">
      <w:pPr>
        <w:rPr>
          <w:sz w:val="24"/>
          <w:szCs w:val="24"/>
        </w:rPr>
      </w:pPr>
    </w:p>
    <w:sectPr w:rsidR="00910512">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EE5C" w14:textId="77777777" w:rsidR="006667E4" w:rsidRDefault="006667E4">
      <w:pPr>
        <w:spacing w:after="0"/>
      </w:pPr>
      <w:r>
        <w:separator/>
      </w:r>
    </w:p>
  </w:endnote>
  <w:endnote w:type="continuationSeparator" w:id="0">
    <w:p w14:paraId="5EFFD5F1" w14:textId="77777777" w:rsidR="006667E4" w:rsidRDefault="00666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Yu Mincho">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A60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C729" w14:textId="77777777" w:rsidR="006667E4" w:rsidRDefault="006667E4">
      <w:pPr>
        <w:spacing w:after="0"/>
      </w:pPr>
      <w:r>
        <w:rPr>
          <w:color w:val="000000"/>
        </w:rPr>
        <w:separator/>
      </w:r>
    </w:p>
  </w:footnote>
  <w:footnote w:type="continuationSeparator" w:id="0">
    <w:p w14:paraId="7BF68306" w14:textId="77777777" w:rsidR="006667E4" w:rsidRDefault="00666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CE6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4CC4"/>
    <w:multiLevelType w:val="multilevel"/>
    <w:tmpl w:val="735AC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F54E01"/>
    <w:multiLevelType w:val="multilevel"/>
    <w:tmpl w:val="8D708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56038DE"/>
    <w:multiLevelType w:val="multilevel"/>
    <w:tmpl w:val="B0205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4B276C7"/>
    <w:multiLevelType w:val="multilevel"/>
    <w:tmpl w:val="09CE9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43C0349"/>
    <w:multiLevelType w:val="multilevel"/>
    <w:tmpl w:val="811441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25008886">
    <w:abstractNumId w:val="0"/>
  </w:num>
  <w:num w:numId="2" w16cid:durableId="1221332630">
    <w:abstractNumId w:val="1"/>
  </w:num>
  <w:num w:numId="3" w16cid:durableId="1005743684">
    <w:abstractNumId w:val="2"/>
  </w:num>
  <w:num w:numId="4" w16cid:durableId="1313096206">
    <w:abstractNumId w:val="4"/>
  </w:num>
  <w:num w:numId="5" w16cid:durableId="1908765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10512"/>
    <w:rsid w:val="0009203D"/>
    <w:rsid w:val="006667E4"/>
    <w:rsid w:val="0091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2406"/>
  <w15:docId w15:val="{A8BBF347-7148-4BE3-A563-BF12232D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spacing w:after="0"/>
      <w:ind w:left="720"/>
    </w:pPr>
    <w:rPr>
      <w:rFonts w:ascii="Times New Roman" w:eastAsia="Arial Unicode MS" w:hAnsi="Times New Roman" w:cs="Arial Unicode MS"/>
      <w:kern w:val="3"/>
      <w:sz w:val="24"/>
      <w:szCs w:val="24"/>
      <w:lang w:eastAsia="hi-IN" w:bidi="hi-I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18032529D7943BC394B1C0BA1D78C" ma:contentTypeVersion="8" ma:contentTypeDescription="Create a new document." ma:contentTypeScope="" ma:versionID="78934e821ab9227b5bf34693c4ecc2f5">
  <xsd:schema xmlns:xsd="http://www.w3.org/2001/XMLSchema" xmlns:xs="http://www.w3.org/2001/XMLSchema" xmlns:p="http://schemas.microsoft.com/office/2006/metadata/properties" xmlns:ns2="2dcec494-e662-4d53-9345-97b631dda6f6" xmlns:ns3="098296cf-5645-4158-94db-db1f0628c473" targetNamespace="http://schemas.microsoft.com/office/2006/metadata/properties" ma:root="true" ma:fieldsID="fae626d2816f66b1ac6ca719785c656b" ns2:_="" ns3:_="">
    <xsd:import namespace="2dcec494-e662-4d53-9345-97b631dda6f6"/>
    <xsd:import namespace="098296cf-5645-4158-94db-db1f0628c4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ec494-e662-4d53-9345-97b631dda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296cf-5645-4158-94db-db1f0628c4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2891A-3B21-40AB-95BE-DF34A7248B05}"/>
</file>

<file path=customXml/itemProps2.xml><?xml version="1.0" encoding="utf-8"?>
<ds:datastoreItem xmlns:ds="http://schemas.openxmlformats.org/officeDocument/2006/customXml" ds:itemID="{954E3BA9-A0EA-45D6-AFBD-58DF91940EE0}"/>
</file>

<file path=customXml/itemProps3.xml><?xml version="1.0" encoding="utf-8"?>
<ds:datastoreItem xmlns:ds="http://schemas.openxmlformats.org/officeDocument/2006/customXml" ds:itemID="{797A589E-52CE-4F18-984D-1433FC669B61}"/>
</file>

<file path=docProps/app.xml><?xml version="1.0" encoding="utf-8"?>
<Properties xmlns="http://schemas.openxmlformats.org/officeDocument/2006/extended-properties" xmlns:vt="http://schemas.openxmlformats.org/officeDocument/2006/docPropsVTypes">
  <Template>Normal</Template>
  <TotalTime>1</TotalTime>
  <Pages>7</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dc:description/>
  <cp:lastModifiedBy>Daniel Bailey</cp:lastModifiedBy>
  <cp:revision>2</cp:revision>
  <cp:lastPrinted>2022-06-21T11:29:00Z</cp:lastPrinted>
  <dcterms:created xsi:type="dcterms:W3CDTF">2023-10-03T10:01:00Z</dcterms:created>
  <dcterms:modified xsi:type="dcterms:W3CDTF">2023-10-03T10:01:00Z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0x010100C7618032529D7943BC394B1C0BA1D78C</vt:lpwstr>
  </property>
  <property fmtid="{D5CDD505-2E9C-101B-9397-08002B2CF9AE}" pid="4" name="docLang">
    <vt:lpwstr>en</vt:lpwstr>
  </property>
</Properties>
</file>