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B9E52" w14:textId="43333146" w:rsidR="005E51D3" w:rsidRPr="007E723B" w:rsidRDefault="00F967DE">
      <w:pPr>
        <w:jc w:val="right"/>
        <w:rPr>
          <w:rFonts w:ascii="Arial" w:hAnsi="Arial" w:cs="Arial"/>
        </w:rPr>
      </w:pPr>
      <w:r w:rsidRPr="007E723B">
        <w:rPr>
          <w:rFonts w:ascii="Arial" w:hAnsi="Arial" w:cs="Arial"/>
          <w:noProof/>
          <w:sz w:val="20"/>
          <w:szCs w:val="20"/>
        </w:rPr>
        <w:drawing>
          <wp:inline distT="0" distB="0" distL="0" distR="0" wp14:anchorId="215AC4D4" wp14:editId="779250D0">
            <wp:extent cx="1701800" cy="641350"/>
            <wp:effectExtent l="0" t="0" r="0" b="0"/>
            <wp:docPr id="1"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1800" cy="641350"/>
                    </a:xfrm>
                    <a:prstGeom prst="rect">
                      <a:avLst/>
                    </a:prstGeom>
                    <a:noFill/>
                    <a:ln>
                      <a:noFill/>
                    </a:ln>
                  </pic:spPr>
                </pic:pic>
              </a:graphicData>
            </a:graphic>
          </wp:inline>
        </w:drawing>
      </w:r>
    </w:p>
    <w:tbl>
      <w:tblPr>
        <w:tblW w:w="9747" w:type="dxa"/>
        <w:tblCellMar>
          <w:left w:w="10" w:type="dxa"/>
          <w:right w:w="10" w:type="dxa"/>
        </w:tblCellMar>
        <w:tblLook w:val="04A0" w:firstRow="1" w:lastRow="0" w:firstColumn="1" w:lastColumn="0" w:noHBand="0" w:noVBand="1"/>
      </w:tblPr>
      <w:tblGrid>
        <w:gridCol w:w="2235"/>
        <w:gridCol w:w="7512"/>
      </w:tblGrid>
      <w:tr w:rsidR="005E51D3" w:rsidRPr="007E723B" w14:paraId="4ABAD2C9" w14:textId="77777777" w:rsidTr="00215716">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4E5A821" w14:textId="77777777" w:rsidR="005E51D3" w:rsidRPr="007E723B" w:rsidRDefault="0091261A">
            <w:pPr>
              <w:spacing w:after="0"/>
              <w:rPr>
                <w:rFonts w:ascii="Arial" w:hAnsi="Arial" w:cs="Arial"/>
                <w:color w:val="FFFFFF"/>
                <w:sz w:val="20"/>
                <w:szCs w:val="20"/>
              </w:rPr>
            </w:pPr>
            <w:r w:rsidRPr="007E723B">
              <w:rPr>
                <w:rFonts w:ascii="Arial" w:hAnsi="Arial" w:cs="Arial"/>
                <w:color w:val="FFFFFF"/>
                <w:sz w:val="20"/>
                <w:szCs w:val="20"/>
              </w:rPr>
              <w:t xml:space="preserve">Role Title </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FA285" w14:textId="31BA8628" w:rsidR="00544DCC" w:rsidRPr="00CE4C24" w:rsidRDefault="00CE4C24" w:rsidP="00E9585F">
            <w:pPr>
              <w:rPr>
                <w:rFonts w:ascii="Arial" w:hAnsi="Arial" w:cs="Arial"/>
                <w:color w:val="0E101A"/>
                <w:sz w:val="20"/>
                <w:szCs w:val="20"/>
              </w:rPr>
            </w:pPr>
            <w:r w:rsidRPr="00CE4C24">
              <w:rPr>
                <w:rFonts w:ascii="Arial" w:hAnsi="Arial" w:cs="Arial"/>
                <w:color w:val="0E101A"/>
                <w:sz w:val="20"/>
                <w:szCs w:val="20"/>
              </w:rPr>
              <w:t xml:space="preserve">Digital Workplace </w:t>
            </w:r>
            <w:r w:rsidR="00DC281D">
              <w:rPr>
                <w:rFonts w:ascii="Arial" w:hAnsi="Arial" w:cs="Arial"/>
                <w:color w:val="0E101A"/>
                <w:sz w:val="20"/>
                <w:szCs w:val="20"/>
              </w:rPr>
              <w:t>Delivery</w:t>
            </w:r>
            <w:r w:rsidRPr="00CE4C24">
              <w:rPr>
                <w:rFonts w:ascii="Arial" w:hAnsi="Arial" w:cs="Arial"/>
                <w:color w:val="0E101A"/>
                <w:sz w:val="20"/>
                <w:szCs w:val="20"/>
              </w:rPr>
              <w:t xml:space="preserve"> Lead</w:t>
            </w:r>
          </w:p>
        </w:tc>
      </w:tr>
      <w:tr w:rsidR="005E51D3" w:rsidRPr="007E723B" w14:paraId="48CEE28B" w14:textId="77777777" w:rsidTr="00215716">
        <w:trPr>
          <w:trHeight w:val="425"/>
        </w:trPr>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C353644" w14:textId="77777777" w:rsidR="000F705D" w:rsidRPr="007E723B" w:rsidRDefault="000F705D">
            <w:pPr>
              <w:spacing w:after="0"/>
              <w:rPr>
                <w:rFonts w:ascii="Arial" w:hAnsi="Arial" w:cs="Arial"/>
                <w:color w:val="FFFFFF"/>
                <w:sz w:val="20"/>
                <w:szCs w:val="20"/>
              </w:rPr>
            </w:pPr>
          </w:p>
          <w:p w14:paraId="206FD953" w14:textId="77777777" w:rsidR="005E51D3" w:rsidRPr="007E723B" w:rsidRDefault="0091261A">
            <w:pPr>
              <w:spacing w:after="0"/>
              <w:rPr>
                <w:rFonts w:ascii="Arial" w:hAnsi="Arial" w:cs="Arial"/>
                <w:color w:val="FFFFFF"/>
                <w:sz w:val="20"/>
                <w:szCs w:val="20"/>
              </w:rPr>
            </w:pPr>
            <w:r w:rsidRPr="007E723B">
              <w:rPr>
                <w:rFonts w:ascii="Arial" w:hAnsi="Arial" w:cs="Arial"/>
                <w:color w:val="FFFFFF"/>
                <w:sz w:val="20"/>
                <w:szCs w:val="20"/>
              </w:rPr>
              <w:t>Function &amp; Dept.</w:t>
            </w:r>
          </w:p>
          <w:p w14:paraId="7DF0FA20" w14:textId="77777777" w:rsidR="005E51D3" w:rsidRPr="007E723B" w:rsidRDefault="005E51D3">
            <w:pPr>
              <w:spacing w:after="0"/>
              <w:rPr>
                <w:rFonts w:ascii="Arial" w:hAnsi="Arial" w:cs="Arial"/>
                <w:color w:val="FFFFFF"/>
                <w:sz w:val="20"/>
                <w:szCs w:val="20"/>
              </w:rPr>
            </w:pP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5E63F" w14:textId="59EDC7AD" w:rsidR="005E51D3" w:rsidRPr="00E9585F" w:rsidRDefault="00E9585F">
            <w:pPr>
              <w:rPr>
                <w:rFonts w:ascii="Arial" w:hAnsi="Arial" w:cs="Arial"/>
                <w:sz w:val="20"/>
                <w:szCs w:val="20"/>
              </w:rPr>
            </w:pPr>
            <w:r w:rsidRPr="00E9585F">
              <w:rPr>
                <w:rFonts w:ascii="Arial" w:hAnsi="Arial" w:cs="Arial"/>
                <w:sz w:val="20"/>
                <w:szCs w:val="20"/>
              </w:rPr>
              <w:t>Digital Workplace</w:t>
            </w:r>
          </w:p>
        </w:tc>
      </w:tr>
      <w:tr w:rsidR="005E51D3" w:rsidRPr="007E723B" w14:paraId="12F449F7" w14:textId="77777777" w:rsidTr="00215716">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3D5B84D" w14:textId="77777777" w:rsidR="005E51D3" w:rsidRPr="007E723B" w:rsidRDefault="0091261A">
            <w:pPr>
              <w:spacing w:after="0"/>
              <w:rPr>
                <w:rFonts w:ascii="Arial" w:hAnsi="Arial" w:cs="Arial"/>
                <w:color w:val="FFFFFF"/>
                <w:sz w:val="20"/>
                <w:szCs w:val="20"/>
              </w:rPr>
            </w:pPr>
            <w:r w:rsidRPr="007E723B">
              <w:rPr>
                <w:rFonts w:ascii="Arial" w:hAnsi="Arial" w:cs="Arial"/>
                <w:color w:val="FFFFFF"/>
                <w:sz w:val="20"/>
                <w:szCs w:val="20"/>
              </w:rPr>
              <w:t>Career Growth Level</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B128B" w14:textId="4D9C0F11" w:rsidR="009C64F4" w:rsidRPr="009C64F4" w:rsidRDefault="009C64F4" w:rsidP="009C64F4">
            <w:pPr>
              <w:spacing w:after="0"/>
              <w:rPr>
                <w:rFonts w:ascii="Arial" w:hAnsi="Arial" w:cs="Arial"/>
                <w:sz w:val="20"/>
                <w:szCs w:val="20"/>
              </w:rPr>
            </w:pPr>
            <w:r w:rsidRPr="009C64F4">
              <w:rPr>
                <w:rFonts w:ascii="Arial" w:hAnsi="Arial" w:cs="Arial"/>
                <w:sz w:val="20"/>
                <w:szCs w:val="20"/>
              </w:rPr>
              <w:t>(C.)</w:t>
            </w:r>
            <w:r>
              <w:rPr>
                <w:rFonts w:ascii="Arial" w:hAnsi="Arial" w:cs="Arial"/>
                <w:sz w:val="20"/>
                <w:szCs w:val="20"/>
              </w:rPr>
              <w:t xml:space="preserve"> </w:t>
            </w:r>
            <w:r w:rsidRPr="009C64F4">
              <w:rPr>
                <w:rFonts w:ascii="Arial" w:hAnsi="Arial" w:cs="Arial"/>
                <w:sz w:val="20"/>
                <w:szCs w:val="20"/>
              </w:rPr>
              <w:t>Leading and Contributing / Strategic Delivery</w:t>
            </w:r>
          </w:p>
          <w:p w14:paraId="64E3D1CB" w14:textId="77777777" w:rsidR="005E51D3" w:rsidRPr="00E9585F" w:rsidRDefault="005E51D3">
            <w:pPr>
              <w:spacing w:after="0"/>
              <w:rPr>
                <w:rFonts w:ascii="Arial" w:hAnsi="Arial" w:cs="Arial"/>
                <w:sz w:val="20"/>
                <w:szCs w:val="20"/>
              </w:rPr>
            </w:pPr>
          </w:p>
        </w:tc>
      </w:tr>
      <w:tr w:rsidR="005E51D3" w:rsidRPr="007E723B" w14:paraId="0FAF5DCC" w14:textId="77777777" w:rsidTr="00215716">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0C64DD1" w14:textId="77777777" w:rsidR="000F705D" w:rsidRPr="007E723B" w:rsidRDefault="000F705D">
            <w:pPr>
              <w:spacing w:after="0"/>
              <w:rPr>
                <w:rFonts w:ascii="Arial" w:hAnsi="Arial" w:cs="Arial"/>
                <w:color w:val="FFFFFF"/>
                <w:sz w:val="20"/>
                <w:szCs w:val="20"/>
              </w:rPr>
            </w:pPr>
          </w:p>
          <w:p w14:paraId="12A4108A" w14:textId="73074196" w:rsidR="005E51D3" w:rsidRPr="007E723B" w:rsidRDefault="0091261A">
            <w:pPr>
              <w:spacing w:after="0"/>
              <w:rPr>
                <w:rFonts w:ascii="Arial" w:hAnsi="Arial" w:cs="Arial"/>
                <w:color w:val="FFFFFF"/>
                <w:sz w:val="20"/>
                <w:szCs w:val="20"/>
              </w:rPr>
            </w:pPr>
            <w:r w:rsidRPr="007E723B">
              <w:rPr>
                <w:rFonts w:ascii="Arial" w:hAnsi="Arial" w:cs="Arial"/>
                <w:color w:val="FFFFFF"/>
                <w:sz w:val="20"/>
                <w:szCs w:val="20"/>
              </w:rPr>
              <w:t>C</w:t>
            </w:r>
            <w:r w:rsidR="006C7A79">
              <w:rPr>
                <w:rFonts w:ascii="Arial" w:hAnsi="Arial" w:cs="Arial"/>
                <w:color w:val="FFFFFF"/>
                <w:sz w:val="20"/>
                <w:szCs w:val="20"/>
              </w:rPr>
              <w:t xml:space="preserve">areer </w:t>
            </w:r>
            <w:r w:rsidRPr="007E723B">
              <w:rPr>
                <w:rFonts w:ascii="Arial" w:hAnsi="Arial" w:cs="Arial"/>
                <w:color w:val="FFFFFF"/>
                <w:sz w:val="20"/>
                <w:szCs w:val="20"/>
              </w:rPr>
              <w:t>G</w:t>
            </w:r>
            <w:r w:rsidR="006C7A79">
              <w:rPr>
                <w:rFonts w:ascii="Arial" w:hAnsi="Arial" w:cs="Arial"/>
                <w:color w:val="FFFFFF"/>
                <w:sz w:val="20"/>
                <w:szCs w:val="20"/>
              </w:rPr>
              <w:t xml:space="preserve">rowth </w:t>
            </w:r>
            <w:r w:rsidRPr="007E723B">
              <w:rPr>
                <w:rFonts w:ascii="Arial" w:hAnsi="Arial" w:cs="Arial"/>
                <w:color w:val="FFFFFF"/>
                <w:sz w:val="20"/>
                <w:szCs w:val="20"/>
              </w:rPr>
              <w:t>P</w:t>
            </w:r>
            <w:r w:rsidR="006C7A79">
              <w:rPr>
                <w:rFonts w:ascii="Arial" w:hAnsi="Arial" w:cs="Arial"/>
                <w:color w:val="FFFFFF"/>
                <w:sz w:val="20"/>
                <w:szCs w:val="20"/>
              </w:rPr>
              <w:t>athway</w:t>
            </w:r>
            <w:r w:rsidRPr="007E723B">
              <w:rPr>
                <w:rFonts w:ascii="Arial" w:hAnsi="Arial" w:cs="Arial"/>
                <w:color w:val="FFFFFF"/>
                <w:sz w:val="20"/>
                <w:szCs w:val="20"/>
              </w:rPr>
              <w:t xml:space="preserve"> Descriptor </w:t>
            </w:r>
          </w:p>
          <w:p w14:paraId="3B1B27CB" w14:textId="77777777" w:rsidR="005E51D3" w:rsidRPr="007E723B" w:rsidRDefault="005E51D3">
            <w:pPr>
              <w:spacing w:after="0"/>
              <w:rPr>
                <w:rFonts w:ascii="Arial" w:hAnsi="Arial" w:cs="Arial"/>
                <w:color w:val="FFFFFF"/>
                <w:sz w:val="20"/>
                <w:szCs w:val="20"/>
              </w:rPr>
            </w:pP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E06A1" w14:textId="77777777" w:rsidR="009C64F4" w:rsidRPr="009C64F4" w:rsidRDefault="009C64F4" w:rsidP="009C64F4">
            <w:pPr>
              <w:spacing w:after="0"/>
              <w:rPr>
                <w:rFonts w:ascii="Arial" w:hAnsi="Arial" w:cs="Arial"/>
                <w:sz w:val="20"/>
                <w:szCs w:val="20"/>
              </w:rPr>
            </w:pPr>
            <w:r w:rsidRPr="009C64F4">
              <w:rPr>
                <w:rFonts w:ascii="Arial" w:hAnsi="Arial" w:cs="Arial"/>
                <w:sz w:val="20"/>
                <w:szCs w:val="20"/>
              </w:rPr>
              <w:t xml:space="preserve">Experienced senior experts or leaders, play a critical role in directing resources </w:t>
            </w:r>
          </w:p>
          <w:p w14:paraId="5871379D" w14:textId="77777777" w:rsidR="009C64F4" w:rsidRPr="009C64F4" w:rsidRDefault="009C64F4" w:rsidP="009C64F4">
            <w:pPr>
              <w:spacing w:after="0"/>
              <w:rPr>
                <w:rFonts w:ascii="Arial" w:hAnsi="Arial" w:cs="Arial"/>
                <w:sz w:val="20"/>
                <w:szCs w:val="20"/>
              </w:rPr>
            </w:pPr>
            <w:r w:rsidRPr="009C64F4">
              <w:rPr>
                <w:rFonts w:ascii="Arial" w:hAnsi="Arial" w:cs="Arial"/>
                <w:sz w:val="20"/>
                <w:szCs w:val="20"/>
              </w:rPr>
              <w:t xml:space="preserve">and driving projects, policies, and practices to meet the needs of internal and </w:t>
            </w:r>
          </w:p>
          <w:p w14:paraId="0A6F55CF" w14:textId="77777777" w:rsidR="009C64F4" w:rsidRPr="009C64F4" w:rsidRDefault="009C64F4" w:rsidP="009C64F4">
            <w:pPr>
              <w:spacing w:after="0"/>
              <w:rPr>
                <w:rFonts w:ascii="Arial" w:hAnsi="Arial" w:cs="Arial"/>
                <w:sz w:val="20"/>
                <w:szCs w:val="20"/>
              </w:rPr>
            </w:pPr>
            <w:r w:rsidRPr="009C64F4">
              <w:rPr>
                <w:rFonts w:ascii="Arial" w:hAnsi="Arial" w:cs="Arial"/>
                <w:sz w:val="20"/>
                <w:szCs w:val="20"/>
              </w:rPr>
              <w:t xml:space="preserve">external customers. They may also manage people and focus on achieving </w:t>
            </w:r>
          </w:p>
          <w:p w14:paraId="6C3B9C85" w14:textId="77777777" w:rsidR="009C64F4" w:rsidRPr="009C64F4" w:rsidRDefault="009C64F4" w:rsidP="009C64F4">
            <w:pPr>
              <w:spacing w:after="0"/>
              <w:rPr>
                <w:rFonts w:ascii="Arial" w:hAnsi="Arial" w:cs="Arial"/>
                <w:sz w:val="20"/>
                <w:szCs w:val="20"/>
              </w:rPr>
            </w:pPr>
            <w:r w:rsidRPr="009C64F4">
              <w:rPr>
                <w:rFonts w:ascii="Arial" w:hAnsi="Arial" w:cs="Arial"/>
                <w:sz w:val="20"/>
                <w:szCs w:val="20"/>
              </w:rPr>
              <w:t xml:space="preserve">results that boost SCC’s revenue and portfolio growth. Additionally, these </w:t>
            </w:r>
          </w:p>
          <w:p w14:paraId="45F08E9B" w14:textId="77777777" w:rsidR="009C64F4" w:rsidRPr="009C64F4" w:rsidRDefault="009C64F4" w:rsidP="009C64F4">
            <w:pPr>
              <w:spacing w:after="0"/>
              <w:rPr>
                <w:rFonts w:ascii="Arial" w:hAnsi="Arial" w:cs="Arial"/>
                <w:sz w:val="20"/>
                <w:szCs w:val="20"/>
              </w:rPr>
            </w:pPr>
            <w:r w:rsidRPr="009C64F4">
              <w:rPr>
                <w:rFonts w:ascii="Arial" w:hAnsi="Arial" w:cs="Arial"/>
                <w:sz w:val="20"/>
                <w:szCs w:val="20"/>
              </w:rPr>
              <w:t xml:space="preserve">positions are recognised as holding organisational authorities in their respective </w:t>
            </w:r>
          </w:p>
          <w:p w14:paraId="389BA68D" w14:textId="77777777" w:rsidR="009C64F4" w:rsidRPr="009C64F4" w:rsidRDefault="009C64F4" w:rsidP="009C64F4">
            <w:pPr>
              <w:spacing w:after="0"/>
              <w:rPr>
                <w:rFonts w:ascii="Arial" w:hAnsi="Arial" w:cs="Arial"/>
                <w:sz w:val="20"/>
                <w:szCs w:val="20"/>
              </w:rPr>
            </w:pPr>
            <w:r w:rsidRPr="009C64F4">
              <w:rPr>
                <w:rFonts w:ascii="Arial" w:hAnsi="Arial" w:cs="Arial"/>
                <w:sz w:val="20"/>
                <w:szCs w:val="20"/>
              </w:rPr>
              <w:t xml:space="preserve">fields, actively shaping policies, objectives, and procedural standards to benefit </w:t>
            </w:r>
          </w:p>
          <w:p w14:paraId="46514BAF" w14:textId="77777777" w:rsidR="009C64F4" w:rsidRPr="009C64F4" w:rsidRDefault="009C64F4" w:rsidP="009C64F4">
            <w:pPr>
              <w:spacing w:after="0"/>
              <w:rPr>
                <w:rFonts w:ascii="Arial" w:hAnsi="Arial" w:cs="Arial"/>
                <w:sz w:val="20"/>
                <w:szCs w:val="20"/>
              </w:rPr>
            </w:pPr>
            <w:r w:rsidRPr="009C64F4">
              <w:rPr>
                <w:rFonts w:ascii="Arial" w:hAnsi="Arial" w:cs="Arial"/>
                <w:sz w:val="20"/>
                <w:szCs w:val="20"/>
              </w:rPr>
              <w:t xml:space="preserve">stakeholders. Their influence extends to contributing to SCC’s strategic </w:t>
            </w:r>
          </w:p>
          <w:p w14:paraId="37D157F5" w14:textId="77777777" w:rsidR="009C64F4" w:rsidRPr="009C64F4" w:rsidRDefault="009C64F4" w:rsidP="009C64F4">
            <w:pPr>
              <w:spacing w:after="0"/>
              <w:rPr>
                <w:rFonts w:ascii="Arial" w:hAnsi="Arial" w:cs="Arial"/>
                <w:sz w:val="20"/>
                <w:szCs w:val="20"/>
              </w:rPr>
            </w:pPr>
            <w:r w:rsidRPr="009C64F4">
              <w:rPr>
                <w:rFonts w:ascii="Arial" w:hAnsi="Arial" w:cs="Arial"/>
                <w:sz w:val="20"/>
                <w:szCs w:val="20"/>
              </w:rPr>
              <w:t xml:space="preserve">direction, often in positions such as Directors, members of the Senior </w:t>
            </w:r>
          </w:p>
          <w:p w14:paraId="7528349B" w14:textId="77777777" w:rsidR="009C64F4" w:rsidRPr="009C64F4" w:rsidRDefault="009C64F4" w:rsidP="009C64F4">
            <w:pPr>
              <w:spacing w:after="0"/>
              <w:rPr>
                <w:rFonts w:ascii="Arial" w:hAnsi="Arial" w:cs="Arial"/>
                <w:sz w:val="20"/>
                <w:szCs w:val="20"/>
              </w:rPr>
            </w:pPr>
            <w:r w:rsidRPr="009C64F4">
              <w:rPr>
                <w:rFonts w:ascii="Arial" w:hAnsi="Arial" w:cs="Arial"/>
                <w:sz w:val="20"/>
                <w:szCs w:val="20"/>
              </w:rPr>
              <w:t xml:space="preserve">Leadership Team (SLT) Heads of Department or Departments, Managers of </w:t>
            </w:r>
          </w:p>
          <w:p w14:paraId="3FFE0916" w14:textId="4F13D6C0" w:rsidR="005E51D3" w:rsidRPr="00E9585F" w:rsidRDefault="009C64F4" w:rsidP="009C64F4">
            <w:pPr>
              <w:spacing w:after="0"/>
              <w:rPr>
                <w:rFonts w:ascii="Arial" w:hAnsi="Arial" w:cs="Arial"/>
                <w:sz w:val="20"/>
                <w:szCs w:val="20"/>
              </w:rPr>
            </w:pPr>
            <w:r w:rsidRPr="009C64F4">
              <w:rPr>
                <w:rFonts w:ascii="Arial" w:hAnsi="Arial" w:cs="Arial"/>
                <w:sz w:val="20"/>
                <w:szCs w:val="20"/>
              </w:rPr>
              <w:t>larger teams or Leads within their specialised fields</w:t>
            </w:r>
            <w:r>
              <w:rPr>
                <w:rFonts w:ascii="Arial" w:hAnsi="Arial" w:cs="Arial"/>
                <w:sz w:val="20"/>
                <w:szCs w:val="20"/>
              </w:rPr>
              <w:t>.</w:t>
            </w:r>
          </w:p>
        </w:tc>
      </w:tr>
      <w:tr w:rsidR="005E51D3" w:rsidRPr="007E723B" w14:paraId="3E53D763" w14:textId="77777777" w:rsidTr="00215716">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5AE158D" w14:textId="77777777" w:rsidR="005E51D3" w:rsidRPr="007E723B" w:rsidRDefault="0091261A">
            <w:pPr>
              <w:spacing w:after="0"/>
              <w:rPr>
                <w:rFonts w:ascii="Arial" w:hAnsi="Arial" w:cs="Arial"/>
                <w:color w:val="FFFFFF"/>
                <w:sz w:val="20"/>
                <w:szCs w:val="20"/>
              </w:rPr>
            </w:pPr>
            <w:r w:rsidRPr="007E723B">
              <w:rPr>
                <w:rFonts w:ascii="Arial" w:hAnsi="Arial" w:cs="Arial"/>
                <w:color w:val="FFFFFF"/>
                <w:sz w:val="20"/>
                <w:szCs w:val="20"/>
              </w:rPr>
              <w:t xml:space="preserve">Team </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1367A" w14:textId="6C1FA51D" w:rsidR="005E51D3" w:rsidRPr="007E723B" w:rsidRDefault="00CE4C24">
            <w:pPr>
              <w:spacing w:after="0"/>
              <w:rPr>
                <w:rFonts w:ascii="Arial" w:hAnsi="Arial" w:cs="Arial"/>
                <w:sz w:val="20"/>
                <w:szCs w:val="20"/>
              </w:rPr>
            </w:pPr>
            <w:r w:rsidRPr="00E9585F">
              <w:rPr>
                <w:rFonts w:ascii="Arial" w:hAnsi="Arial" w:cs="Arial"/>
                <w:sz w:val="20"/>
                <w:szCs w:val="20"/>
              </w:rPr>
              <w:t>Digital Workplace</w:t>
            </w:r>
          </w:p>
        </w:tc>
      </w:tr>
      <w:tr w:rsidR="005E51D3" w:rsidRPr="007E723B" w14:paraId="30B5CBC3" w14:textId="77777777" w:rsidTr="00215716">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17ACE8D" w14:textId="77777777" w:rsidR="005E51D3" w:rsidRPr="007E723B" w:rsidRDefault="0091261A">
            <w:pPr>
              <w:spacing w:after="0"/>
              <w:rPr>
                <w:rFonts w:ascii="Arial" w:hAnsi="Arial" w:cs="Arial"/>
                <w:color w:val="FFFFFF"/>
                <w:sz w:val="20"/>
                <w:szCs w:val="20"/>
              </w:rPr>
            </w:pPr>
            <w:r w:rsidRPr="007E723B">
              <w:rPr>
                <w:rFonts w:ascii="Arial" w:hAnsi="Arial" w:cs="Arial"/>
                <w:color w:val="FFFFFF"/>
                <w:sz w:val="20"/>
                <w:szCs w:val="20"/>
              </w:rPr>
              <w:t>Reports to</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A8D26" w14:textId="591E5F49" w:rsidR="00544DCC" w:rsidRPr="009C64F4" w:rsidRDefault="00E21009">
            <w:pPr>
              <w:spacing w:after="0"/>
              <w:rPr>
                <w:rStyle w:val="Strong"/>
                <w:rFonts w:eastAsia="Times New Roman"/>
                <w:color w:val="0E101A"/>
                <w:lang w:eastAsia="en-GB"/>
              </w:rPr>
            </w:pPr>
            <w:r w:rsidRPr="00E21009">
              <w:rPr>
                <w:rFonts w:ascii="Arial" w:eastAsia="Times New Roman" w:hAnsi="Arial" w:cs="Arial"/>
                <w:color w:val="0E101A"/>
                <w:sz w:val="20"/>
                <w:szCs w:val="20"/>
                <w:lang w:eastAsia="en-GB"/>
              </w:rPr>
              <w:t>UK Digital Workplace Experience Leader</w:t>
            </w:r>
          </w:p>
        </w:tc>
      </w:tr>
      <w:tr w:rsidR="005E51D3" w:rsidRPr="007E723B" w14:paraId="7CCB53EF" w14:textId="77777777" w:rsidTr="00215716">
        <w:trPr>
          <w:trHeight w:val="356"/>
        </w:trPr>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956D354" w14:textId="77777777" w:rsidR="005E51D3" w:rsidRPr="007E723B" w:rsidRDefault="0091261A">
            <w:pPr>
              <w:spacing w:after="0"/>
              <w:rPr>
                <w:rFonts w:ascii="Arial" w:hAnsi="Arial" w:cs="Arial"/>
                <w:color w:val="FFFFFF"/>
                <w:sz w:val="20"/>
                <w:szCs w:val="20"/>
              </w:rPr>
            </w:pPr>
            <w:r w:rsidRPr="007E723B">
              <w:rPr>
                <w:rFonts w:ascii="Arial" w:hAnsi="Arial" w:cs="Arial"/>
                <w:color w:val="FFFFFF"/>
                <w:sz w:val="20"/>
                <w:szCs w:val="20"/>
              </w:rPr>
              <w:t xml:space="preserve">Role Purpose </w:t>
            </w:r>
          </w:p>
          <w:p w14:paraId="22F60F0A" w14:textId="77777777" w:rsidR="005E51D3" w:rsidRPr="007E723B" w:rsidRDefault="005E51D3">
            <w:pPr>
              <w:spacing w:after="0"/>
              <w:rPr>
                <w:rFonts w:ascii="Arial" w:hAnsi="Arial" w:cs="Arial"/>
                <w:color w:val="FFFFFF"/>
                <w:sz w:val="20"/>
                <w:szCs w:val="20"/>
              </w:rPr>
            </w:pPr>
          </w:p>
          <w:p w14:paraId="54ABBE16" w14:textId="77777777" w:rsidR="005E51D3" w:rsidRPr="007E723B" w:rsidRDefault="005E51D3">
            <w:pPr>
              <w:spacing w:after="0"/>
              <w:rPr>
                <w:rFonts w:ascii="Arial" w:hAnsi="Arial" w:cs="Arial"/>
                <w:color w:val="FFFFFF"/>
                <w:sz w:val="20"/>
                <w:szCs w:val="20"/>
              </w:rPr>
            </w:pPr>
          </w:p>
          <w:p w14:paraId="5BA82875" w14:textId="77777777" w:rsidR="005E51D3" w:rsidRPr="007E723B" w:rsidRDefault="005E51D3">
            <w:pPr>
              <w:spacing w:after="0"/>
              <w:rPr>
                <w:rFonts w:ascii="Arial" w:hAnsi="Arial" w:cs="Arial"/>
                <w:sz w:val="20"/>
                <w:szCs w:val="20"/>
              </w:rPr>
            </w:pP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F1800" w14:textId="52B0B132" w:rsidR="005E51D3" w:rsidRPr="009E3DA3" w:rsidRDefault="008722FF" w:rsidP="009E3DA3">
            <w:pPr>
              <w:pStyle w:val="ListParagraph"/>
              <w:ind w:left="0"/>
              <w:rPr>
                <w:rStyle w:val="Strong"/>
                <w:rFonts w:ascii="Arial" w:hAnsi="Arial" w:cs="Arial"/>
                <w:b w:val="0"/>
                <w:bCs w:val="0"/>
                <w:color w:val="0E101A"/>
                <w:sz w:val="20"/>
                <w:szCs w:val="20"/>
              </w:rPr>
            </w:pPr>
            <w:r>
              <w:rPr>
                <w:rStyle w:val="Strong"/>
                <w:rFonts w:ascii="Arial" w:hAnsi="Arial" w:cs="Arial"/>
                <w:b w:val="0"/>
                <w:bCs w:val="0"/>
                <w:color w:val="0E101A"/>
                <w:sz w:val="20"/>
                <w:szCs w:val="20"/>
              </w:rPr>
              <w:t xml:space="preserve">SCC has </w:t>
            </w:r>
            <w:r w:rsidRPr="008722FF">
              <w:rPr>
                <w:rStyle w:val="Strong"/>
                <w:rFonts w:ascii="Arial" w:hAnsi="Arial" w:cs="Arial"/>
                <w:b w:val="0"/>
                <w:bCs w:val="0"/>
                <w:color w:val="0E101A"/>
                <w:sz w:val="20"/>
                <w:szCs w:val="20"/>
              </w:rPr>
              <w:t xml:space="preserve">embarked on a significant transformation programme across </w:t>
            </w:r>
            <w:r w:rsidR="007745FC">
              <w:rPr>
                <w:rStyle w:val="Strong"/>
                <w:rFonts w:ascii="Arial" w:hAnsi="Arial" w:cs="Arial"/>
                <w:b w:val="0"/>
                <w:bCs w:val="0"/>
                <w:color w:val="0E101A"/>
                <w:sz w:val="20"/>
                <w:szCs w:val="20"/>
              </w:rPr>
              <w:t>the UK</w:t>
            </w:r>
            <w:r w:rsidRPr="008722FF">
              <w:rPr>
                <w:rStyle w:val="Strong"/>
                <w:rFonts w:ascii="Arial" w:hAnsi="Arial" w:cs="Arial"/>
                <w:b w:val="0"/>
                <w:bCs w:val="0"/>
                <w:color w:val="0E101A"/>
                <w:sz w:val="20"/>
                <w:szCs w:val="20"/>
              </w:rPr>
              <w:t>. The investment programme extends across our people, systems, portfolio, and customer acquisition. Our portfolio comprises a large, expanding VAR business and a services business pivoting towards a future focussed MSP.</w:t>
            </w:r>
          </w:p>
          <w:p w14:paraId="343F8D05" w14:textId="77777777" w:rsidR="008722FF" w:rsidRDefault="008722FF" w:rsidP="009E3DA3">
            <w:pPr>
              <w:pStyle w:val="ListParagraph"/>
              <w:ind w:left="0"/>
              <w:rPr>
                <w:rStyle w:val="Strong"/>
                <w:rFonts w:ascii="Arial" w:hAnsi="Arial" w:cs="Arial"/>
                <w:b w:val="0"/>
                <w:bCs w:val="0"/>
                <w:color w:val="0E101A"/>
                <w:sz w:val="20"/>
                <w:szCs w:val="20"/>
              </w:rPr>
            </w:pPr>
          </w:p>
          <w:p w14:paraId="79EB8D47" w14:textId="39867711" w:rsidR="008722FF" w:rsidRPr="009E3DA3" w:rsidRDefault="008722FF" w:rsidP="009E3DA3">
            <w:pPr>
              <w:pStyle w:val="ListParagraph"/>
              <w:ind w:left="0"/>
              <w:rPr>
                <w:rStyle w:val="Strong"/>
                <w:rFonts w:ascii="Arial" w:hAnsi="Arial" w:cs="Arial"/>
                <w:b w:val="0"/>
                <w:bCs w:val="0"/>
                <w:color w:val="0E101A"/>
                <w:sz w:val="20"/>
                <w:szCs w:val="20"/>
              </w:rPr>
            </w:pPr>
            <w:r w:rsidRPr="009E3DA3">
              <w:rPr>
                <w:rStyle w:val="Strong"/>
                <w:rFonts w:ascii="Arial" w:hAnsi="Arial" w:cs="Arial"/>
                <w:b w:val="0"/>
                <w:bCs w:val="0"/>
                <w:color w:val="0E101A"/>
                <w:sz w:val="20"/>
                <w:szCs w:val="20"/>
              </w:rPr>
              <w:t>This role will have responsibility for:</w:t>
            </w:r>
          </w:p>
          <w:p w14:paraId="5CAA3619" w14:textId="77777777" w:rsidR="009E3DA3" w:rsidRPr="009E3DA3" w:rsidRDefault="009E3DA3" w:rsidP="009E3DA3">
            <w:pPr>
              <w:pStyle w:val="ListParagraph"/>
              <w:ind w:left="0"/>
              <w:rPr>
                <w:rStyle w:val="Strong"/>
                <w:rFonts w:ascii="Arial" w:hAnsi="Arial" w:cs="Arial"/>
                <w:b w:val="0"/>
                <w:bCs w:val="0"/>
                <w:color w:val="0E101A"/>
                <w:sz w:val="20"/>
                <w:szCs w:val="20"/>
              </w:rPr>
            </w:pPr>
          </w:p>
          <w:p w14:paraId="3EA9148C" w14:textId="5D5CE77D" w:rsidR="00310FD3" w:rsidRPr="009E3DA3" w:rsidRDefault="00310FD3" w:rsidP="00310FD3">
            <w:pPr>
              <w:pStyle w:val="ListParagraph"/>
              <w:numPr>
                <w:ilvl w:val="0"/>
                <w:numId w:val="33"/>
              </w:numPr>
              <w:ind w:left="360"/>
              <w:rPr>
                <w:rStyle w:val="Strong"/>
                <w:rFonts w:ascii="Arial" w:hAnsi="Arial" w:cs="Arial"/>
                <w:b w:val="0"/>
                <w:bCs w:val="0"/>
                <w:color w:val="0E101A"/>
                <w:sz w:val="20"/>
                <w:szCs w:val="20"/>
              </w:rPr>
            </w:pPr>
            <w:r w:rsidRPr="009E3DA3">
              <w:rPr>
                <w:rStyle w:val="Strong"/>
                <w:rFonts w:ascii="Arial" w:hAnsi="Arial" w:cs="Arial"/>
                <w:b w:val="0"/>
                <w:bCs w:val="0"/>
                <w:color w:val="0E101A"/>
                <w:sz w:val="20"/>
                <w:szCs w:val="20"/>
              </w:rPr>
              <w:t>Deliver advisory and professional services in a billable capacity</w:t>
            </w:r>
            <w:r>
              <w:rPr>
                <w:rStyle w:val="Strong"/>
                <w:rFonts w:ascii="Arial" w:hAnsi="Arial" w:cs="Arial"/>
                <w:b w:val="0"/>
                <w:bCs w:val="0"/>
                <w:color w:val="0E101A"/>
                <w:sz w:val="20"/>
                <w:szCs w:val="20"/>
              </w:rPr>
              <w:t xml:space="preserve"> across </w:t>
            </w:r>
            <w:r w:rsidR="001B4F59">
              <w:rPr>
                <w:rStyle w:val="Strong"/>
                <w:rFonts w:ascii="Arial" w:hAnsi="Arial" w:cs="Arial"/>
                <w:b w:val="0"/>
                <w:bCs w:val="0"/>
                <w:color w:val="0E101A"/>
                <w:sz w:val="20"/>
                <w:szCs w:val="20"/>
              </w:rPr>
              <w:t>all Advisory Service Offerings</w:t>
            </w:r>
          </w:p>
          <w:p w14:paraId="1CBD2AE9" w14:textId="50D77DB5" w:rsidR="009E3DA3" w:rsidRPr="009E3DA3" w:rsidRDefault="009E3DA3" w:rsidP="009E3DA3">
            <w:pPr>
              <w:pStyle w:val="ListParagraph"/>
              <w:numPr>
                <w:ilvl w:val="0"/>
                <w:numId w:val="33"/>
              </w:numPr>
              <w:ind w:left="360"/>
              <w:rPr>
                <w:rStyle w:val="Strong"/>
                <w:rFonts w:ascii="Arial" w:hAnsi="Arial" w:cs="Arial"/>
                <w:b w:val="0"/>
                <w:bCs w:val="0"/>
                <w:color w:val="0E101A"/>
                <w:sz w:val="20"/>
                <w:szCs w:val="20"/>
              </w:rPr>
            </w:pPr>
            <w:r w:rsidRPr="009E3DA3">
              <w:rPr>
                <w:rStyle w:val="Strong"/>
                <w:rFonts w:ascii="Arial" w:hAnsi="Arial" w:cs="Arial"/>
                <w:b w:val="0"/>
                <w:bCs w:val="0"/>
                <w:color w:val="0E101A"/>
                <w:sz w:val="20"/>
                <w:szCs w:val="20"/>
              </w:rPr>
              <w:t>Oversee presales activities for user-centric services.</w:t>
            </w:r>
          </w:p>
          <w:p w14:paraId="53386FE8" w14:textId="1E70D1AA" w:rsidR="009E3DA3" w:rsidRPr="009E3DA3" w:rsidRDefault="00A535B2" w:rsidP="009E3DA3">
            <w:pPr>
              <w:pStyle w:val="ListParagraph"/>
              <w:numPr>
                <w:ilvl w:val="0"/>
                <w:numId w:val="33"/>
              </w:numPr>
              <w:ind w:left="360"/>
              <w:rPr>
                <w:rStyle w:val="Strong"/>
                <w:rFonts w:ascii="Arial" w:hAnsi="Arial" w:cs="Arial"/>
                <w:b w:val="0"/>
                <w:bCs w:val="0"/>
                <w:color w:val="0E101A"/>
                <w:sz w:val="20"/>
                <w:szCs w:val="20"/>
              </w:rPr>
            </w:pPr>
            <w:r>
              <w:rPr>
                <w:rStyle w:val="Strong"/>
                <w:rFonts w:ascii="Arial" w:hAnsi="Arial" w:cs="Arial"/>
                <w:b w:val="0"/>
                <w:bCs w:val="0"/>
                <w:color w:val="0E101A"/>
                <w:sz w:val="20"/>
                <w:szCs w:val="20"/>
              </w:rPr>
              <w:t>Educate</w:t>
            </w:r>
            <w:r w:rsidR="009E3DA3" w:rsidRPr="009E3DA3">
              <w:rPr>
                <w:rStyle w:val="Strong"/>
                <w:rFonts w:ascii="Arial" w:hAnsi="Arial" w:cs="Arial"/>
                <w:b w:val="0"/>
                <w:bCs w:val="0"/>
                <w:color w:val="0E101A"/>
                <w:sz w:val="20"/>
                <w:szCs w:val="20"/>
              </w:rPr>
              <w:t xml:space="preserve"> </w:t>
            </w:r>
            <w:r>
              <w:rPr>
                <w:rStyle w:val="Strong"/>
                <w:rFonts w:ascii="Arial" w:hAnsi="Arial" w:cs="Arial"/>
                <w:b w:val="0"/>
                <w:bCs w:val="0"/>
                <w:color w:val="0E101A"/>
                <w:sz w:val="20"/>
                <w:szCs w:val="20"/>
              </w:rPr>
              <w:t xml:space="preserve">wider </w:t>
            </w:r>
            <w:r w:rsidR="009E3DA3" w:rsidRPr="009E3DA3">
              <w:rPr>
                <w:rStyle w:val="Strong"/>
                <w:rFonts w:ascii="Arial" w:hAnsi="Arial" w:cs="Arial"/>
                <w:b w:val="0"/>
                <w:bCs w:val="0"/>
                <w:color w:val="0E101A"/>
                <w:sz w:val="20"/>
                <w:szCs w:val="20"/>
              </w:rPr>
              <w:t>team members on</w:t>
            </w:r>
            <w:r w:rsidR="007D3166">
              <w:rPr>
                <w:rStyle w:val="Strong"/>
                <w:rFonts w:ascii="Arial" w:hAnsi="Arial" w:cs="Arial"/>
                <w:b w:val="0"/>
                <w:bCs w:val="0"/>
                <w:color w:val="0E101A"/>
                <w:sz w:val="20"/>
                <w:szCs w:val="20"/>
              </w:rPr>
              <w:t xml:space="preserve"> </w:t>
            </w:r>
            <w:r w:rsidR="007D3166" w:rsidRPr="007D3166">
              <w:rPr>
                <w:rStyle w:val="Strong"/>
                <w:rFonts w:ascii="Arial" w:hAnsi="Arial" w:cs="Arial"/>
                <w:b w:val="0"/>
                <w:bCs w:val="0"/>
                <w:color w:val="0E101A"/>
                <w:sz w:val="20"/>
                <w:szCs w:val="20"/>
              </w:rPr>
              <w:t>new</w:t>
            </w:r>
            <w:r w:rsidR="009E3DA3" w:rsidRPr="009E3DA3">
              <w:rPr>
                <w:rStyle w:val="Strong"/>
                <w:rFonts w:ascii="Arial" w:hAnsi="Arial" w:cs="Arial"/>
                <w:b w:val="0"/>
                <w:bCs w:val="0"/>
                <w:color w:val="0E101A"/>
                <w:sz w:val="20"/>
                <w:szCs w:val="20"/>
              </w:rPr>
              <w:t xml:space="preserve"> user-centric </w:t>
            </w:r>
            <w:r w:rsidR="007D3166">
              <w:rPr>
                <w:rStyle w:val="Strong"/>
                <w:rFonts w:ascii="Arial" w:hAnsi="Arial" w:cs="Arial"/>
                <w:b w:val="0"/>
                <w:bCs w:val="0"/>
                <w:color w:val="0E101A"/>
                <w:sz w:val="20"/>
                <w:szCs w:val="20"/>
              </w:rPr>
              <w:t xml:space="preserve">advisory </w:t>
            </w:r>
            <w:r w:rsidR="009E3DA3" w:rsidRPr="009E3DA3">
              <w:rPr>
                <w:rStyle w:val="Strong"/>
                <w:rFonts w:ascii="Arial" w:hAnsi="Arial" w:cs="Arial"/>
                <w:b w:val="0"/>
                <w:bCs w:val="0"/>
                <w:color w:val="0E101A"/>
                <w:sz w:val="20"/>
                <w:szCs w:val="20"/>
              </w:rPr>
              <w:t>services.</w:t>
            </w:r>
          </w:p>
          <w:p w14:paraId="6CE73439" w14:textId="6B388653" w:rsidR="00B661CE" w:rsidRPr="009E3DA3" w:rsidRDefault="009E3DA3" w:rsidP="009E3DA3">
            <w:pPr>
              <w:pStyle w:val="ListParagraph"/>
              <w:numPr>
                <w:ilvl w:val="0"/>
                <w:numId w:val="33"/>
              </w:numPr>
              <w:ind w:left="360"/>
            </w:pPr>
            <w:r w:rsidRPr="009E3DA3">
              <w:rPr>
                <w:rStyle w:val="Strong"/>
                <w:rFonts w:ascii="Arial" w:hAnsi="Arial" w:cs="Arial"/>
                <w:b w:val="0"/>
                <w:bCs w:val="0"/>
                <w:color w:val="0E101A"/>
                <w:sz w:val="20"/>
                <w:szCs w:val="20"/>
              </w:rPr>
              <w:t>Enable sales and pre-sales efforts.</w:t>
            </w:r>
          </w:p>
        </w:tc>
      </w:tr>
      <w:tr w:rsidR="005E51D3" w:rsidRPr="007E723B" w14:paraId="55CFEEEA" w14:textId="77777777" w:rsidTr="00215716">
        <w:trPr>
          <w:trHeight w:val="356"/>
        </w:trPr>
        <w:tc>
          <w:tcPr>
            <w:tcW w:w="2235" w:type="dxa"/>
            <w:tcBorders>
              <w:top w:val="single" w:sz="4" w:space="0" w:color="000000"/>
            </w:tcBorders>
            <w:shd w:val="clear" w:color="auto" w:fill="FFFFFF"/>
            <w:tcMar>
              <w:top w:w="0" w:type="dxa"/>
              <w:left w:w="108" w:type="dxa"/>
              <w:bottom w:w="0" w:type="dxa"/>
              <w:right w:w="108" w:type="dxa"/>
            </w:tcMar>
          </w:tcPr>
          <w:p w14:paraId="1F5FE0F3" w14:textId="77777777" w:rsidR="00B661CE" w:rsidRPr="007E723B" w:rsidRDefault="00B661CE">
            <w:pPr>
              <w:spacing w:after="0"/>
              <w:rPr>
                <w:rFonts w:ascii="Arial" w:hAnsi="Arial" w:cs="Arial"/>
                <w:color w:val="FFFFFF"/>
                <w:sz w:val="20"/>
                <w:szCs w:val="20"/>
              </w:rPr>
            </w:pPr>
          </w:p>
        </w:tc>
        <w:tc>
          <w:tcPr>
            <w:tcW w:w="7512" w:type="dxa"/>
            <w:tcBorders>
              <w:top w:val="single" w:sz="4" w:space="0" w:color="000000"/>
            </w:tcBorders>
            <w:shd w:val="clear" w:color="auto" w:fill="FFFFFF"/>
            <w:tcMar>
              <w:top w:w="0" w:type="dxa"/>
              <w:left w:w="108" w:type="dxa"/>
              <w:bottom w:w="0" w:type="dxa"/>
              <w:right w:w="108" w:type="dxa"/>
            </w:tcMar>
          </w:tcPr>
          <w:p w14:paraId="3C459E1F" w14:textId="77777777" w:rsidR="005E51D3" w:rsidRPr="007E723B" w:rsidRDefault="005E51D3">
            <w:pPr>
              <w:spacing w:after="0"/>
              <w:rPr>
                <w:rFonts w:ascii="Arial" w:hAnsi="Arial" w:cs="Arial"/>
                <w:sz w:val="20"/>
                <w:szCs w:val="20"/>
              </w:rPr>
            </w:pPr>
          </w:p>
        </w:tc>
      </w:tr>
      <w:tr w:rsidR="005E51D3" w:rsidRPr="007E723B" w14:paraId="2AB40FAC" w14:textId="77777777" w:rsidTr="00215716">
        <w:tc>
          <w:tcPr>
            <w:tcW w:w="9747" w:type="dxa"/>
            <w:gridSpan w:val="2"/>
            <w:tcBorders>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50D772D" w14:textId="77777777" w:rsidR="005E51D3" w:rsidRPr="007E723B" w:rsidRDefault="0091261A">
            <w:pPr>
              <w:spacing w:after="0"/>
              <w:rPr>
                <w:rFonts w:ascii="Arial" w:hAnsi="Arial" w:cs="Arial"/>
                <w:color w:val="FFFFFF"/>
                <w:sz w:val="20"/>
                <w:szCs w:val="20"/>
              </w:rPr>
            </w:pPr>
            <w:r w:rsidRPr="007E723B">
              <w:rPr>
                <w:rFonts w:ascii="Arial" w:hAnsi="Arial" w:cs="Arial"/>
                <w:color w:val="FFFFFF"/>
                <w:sz w:val="20"/>
                <w:szCs w:val="20"/>
              </w:rPr>
              <w:t xml:space="preserve">Key Responsibilities </w:t>
            </w:r>
          </w:p>
          <w:p w14:paraId="10A1CFF8" w14:textId="77777777" w:rsidR="005E51D3" w:rsidRPr="007E723B" w:rsidRDefault="005E51D3">
            <w:pPr>
              <w:spacing w:after="0"/>
              <w:rPr>
                <w:rFonts w:ascii="Arial" w:hAnsi="Arial" w:cs="Arial"/>
                <w:sz w:val="20"/>
                <w:szCs w:val="20"/>
              </w:rPr>
            </w:pPr>
          </w:p>
        </w:tc>
      </w:tr>
      <w:tr w:rsidR="00832457" w:rsidRPr="007E723B" w14:paraId="41DC8121" w14:textId="77777777" w:rsidTr="00BD0DBC">
        <w:trPr>
          <w:trHeight w:val="1833"/>
        </w:trPr>
        <w:tc>
          <w:tcPr>
            <w:tcW w:w="9747"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0CBE12A" w14:textId="5E23704C" w:rsidR="00FC6756" w:rsidRPr="00B12597" w:rsidRDefault="00FC6756" w:rsidP="00FC6756">
            <w:pPr>
              <w:rPr>
                <w:rFonts w:ascii="Arial" w:eastAsia="Times New Roman" w:hAnsi="Arial" w:cs="Arial"/>
                <w:color w:val="0E101A"/>
                <w:sz w:val="20"/>
                <w:szCs w:val="20"/>
                <w:lang w:eastAsia="en-GB"/>
              </w:rPr>
            </w:pPr>
            <w:r>
              <w:rPr>
                <w:rFonts w:ascii="Arial" w:eastAsia="Times New Roman" w:hAnsi="Arial" w:cs="Arial"/>
                <w:color w:val="0E101A"/>
                <w:sz w:val="20"/>
                <w:szCs w:val="20"/>
                <w:lang w:eastAsia="en-GB"/>
              </w:rPr>
              <w:t>D</w:t>
            </w:r>
            <w:r>
              <w:rPr>
                <w:rFonts w:eastAsia="Times New Roman"/>
                <w:lang w:eastAsia="en-GB"/>
              </w:rPr>
              <w:t xml:space="preserve">eliver </w:t>
            </w:r>
            <w:r w:rsidRPr="00B12597">
              <w:rPr>
                <w:rFonts w:ascii="Arial" w:eastAsia="Times New Roman" w:hAnsi="Arial" w:cs="Arial"/>
                <w:color w:val="0E101A"/>
                <w:sz w:val="20"/>
                <w:szCs w:val="20"/>
                <w:lang w:eastAsia="en-GB"/>
              </w:rPr>
              <w:t>SCC’s experience advisory frameworks, services, and supporting sales collateral:</w:t>
            </w:r>
          </w:p>
          <w:p w14:paraId="0889E8FE" w14:textId="77777777" w:rsidR="00FC6756" w:rsidRPr="00B12597" w:rsidRDefault="00FC6756" w:rsidP="00FC6756">
            <w:pPr>
              <w:pStyle w:val="ListParagraph"/>
              <w:numPr>
                <w:ilvl w:val="0"/>
                <w:numId w:val="31"/>
              </w:numPr>
              <w:rPr>
                <w:rFonts w:ascii="Arial" w:eastAsia="Times New Roman" w:hAnsi="Arial" w:cs="Arial"/>
                <w:color w:val="0E101A"/>
                <w:sz w:val="20"/>
                <w:szCs w:val="20"/>
                <w:lang w:eastAsia="en-GB"/>
              </w:rPr>
            </w:pPr>
            <w:r w:rsidRPr="00B12597">
              <w:rPr>
                <w:rFonts w:ascii="Arial" w:eastAsia="Times New Roman" w:hAnsi="Arial" w:cs="Arial"/>
                <w:color w:val="0E101A"/>
                <w:sz w:val="20"/>
                <w:szCs w:val="20"/>
                <w:lang w:eastAsia="en-GB"/>
              </w:rPr>
              <w:t>Discovery</w:t>
            </w:r>
          </w:p>
          <w:p w14:paraId="2DBC1EDB" w14:textId="77777777" w:rsidR="00FC6756" w:rsidRPr="00B12597" w:rsidRDefault="00FC6756" w:rsidP="00FC6756">
            <w:pPr>
              <w:pStyle w:val="ListParagraph"/>
              <w:numPr>
                <w:ilvl w:val="0"/>
                <w:numId w:val="31"/>
              </w:numPr>
              <w:rPr>
                <w:rFonts w:ascii="Arial" w:eastAsia="Times New Roman" w:hAnsi="Arial" w:cs="Arial"/>
                <w:color w:val="0E101A"/>
                <w:sz w:val="20"/>
                <w:szCs w:val="20"/>
                <w:lang w:eastAsia="en-GB"/>
              </w:rPr>
            </w:pPr>
            <w:r w:rsidRPr="00B12597">
              <w:rPr>
                <w:rFonts w:ascii="Arial" w:eastAsia="Times New Roman" w:hAnsi="Arial" w:cs="Arial"/>
                <w:color w:val="0E101A"/>
                <w:sz w:val="20"/>
                <w:szCs w:val="20"/>
                <w:lang w:eastAsia="en-GB"/>
              </w:rPr>
              <w:t>Persona Advisory</w:t>
            </w:r>
          </w:p>
          <w:p w14:paraId="24F89572" w14:textId="77777777" w:rsidR="00FC6756" w:rsidRPr="00B12597" w:rsidRDefault="00FC6756" w:rsidP="00FC6756">
            <w:pPr>
              <w:pStyle w:val="ListParagraph"/>
              <w:numPr>
                <w:ilvl w:val="0"/>
                <w:numId w:val="31"/>
              </w:numPr>
              <w:rPr>
                <w:rFonts w:ascii="Arial" w:eastAsia="Times New Roman" w:hAnsi="Arial" w:cs="Arial"/>
                <w:color w:val="0E101A"/>
                <w:sz w:val="20"/>
                <w:szCs w:val="20"/>
                <w:lang w:eastAsia="en-GB"/>
              </w:rPr>
            </w:pPr>
            <w:r w:rsidRPr="00B12597">
              <w:rPr>
                <w:rFonts w:ascii="Arial" w:eastAsia="Times New Roman" w:hAnsi="Arial" w:cs="Arial"/>
                <w:color w:val="0E101A"/>
                <w:sz w:val="20"/>
                <w:szCs w:val="20"/>
                <w:lang w:eastAsia="en-GB"/>
              </w:rPr>
              <w:t>XLA Advisory</w:t>
            </w:r>
          </w:p>
          <w:p w14:paraId="6F8A00BE" w14:textId="77777777" w:rsidR="00FC6756" w:rsidRPr="00B12597" w:rsidRDefault="00FC6756" w:rsidP="00FC6756">
            <w:pPr>
              <w:pStyle w:val="ListParagraph"/>
              <w:numPr>
                <w:ilvl w:val="0"/>
                <w:numId w:val="31"/>
              </w:numPr>
              <w:rPr>
                <w:rFonts w:ascii="Arial" w:eastAsia="Times New Roman" w:hAnsi="Arial" w:cs="Arial"/>
                <w:color w:val="0E101A"/>
                <w:sz w:val="20"/>
                <w:szCs w:val="20"/>
                <w:lang w:eastAsia="en-GB"/>
              </w:rPr>
            </w:pPr>
            <w:r w:rsidRPr="00B12597">
              <w:rPr>
                <w:rFonts w:ascii="Arial" w:eastAsia="Times New Roman" w:hAnsi="Arial" w:cs="Arial"/>
                <w:color w:val="0E101A"/>
                <w:sz w:val="20"/>
                <w:szCs w:val="20"/>
                <w:lang w:eastAsia="en-GB"/>
              </w:rPr>
              <w:t>Change and Adoption Advisory</w:t>
            </w:r>
          </w:p>
          <w:p w14:paraId="13EC27EB" w14:textId="6F9DED03" w:rsidR="00FC6756" w:rsidRPr="00FC6756" w:rsidRDefault="00FC6756" w:rsidP="00944EB7">
            <w:pPr>
              <w:pStyle w:val="ListParagraph"/>
              <w:numPr>
                <w:ilvl w:val="0"/>
                <w:numId w:val="31"/>
              </w:numPr>
              <w:rPr>
                <w:rFonts w:eastAsia="Times New Roman"/>
                <w:lang w:eastAsia="en-GB"/>
              </w:rPr>
            </w:pPr>
            <w:r w:rsidRPr="00FC6756">
              <w:rPr>
                <w:rFonts w:ascii="Arial" w:eastAsia="Times New Roman" w:hAnsi="Arial" w:cs="Arial"/>
                <w:color w:val="0E101A"/>
                <w:sz w:val="20"/>
                <w:szCs w:val="20"/>
                <w:lang w:eastAsia="en-GB"/>
              </w:rPr>
              <w:t>Productivity Advisory</w:t>
            </w:r>
          </w:p>
          <w:p w14:paraId="11E49E20" w14:textId="77777777" w:rsidR="00605E14" w:rsidRDefault="00605E14" w:rsidP="008D6C52">
            <w:pPr>
              <w:rPr>
                <w:rFonts w:ascii="Arial" w:eastAsia="Times New Roman" w:hAnsi="Arial" w:cs="Arial"/>
                <w:color w:val="0E101A"/>
                <w:sz w:val="20"/>
                <w:szCs w:val="20"/>
                <w:lang w:eastAsia="en-GB"/>
              </w:rPr>
            </w:pPr>
          </w:p>
          <w:p w14:paraId="35E7912B" w14:textId="43E70CD8" w:rsidR="008D6C52" w:rsidRPr="00B12597" w:rsidRDefault="008D6C52" w:rsidP="008D6C52">
            <w:pPr>
              <w:rPr>
                <w:rFonts w:ascii="Arial" w:eastAsia="Times New Roman" w:hAnsi="Arial" w:cs="Arial"/>
                <w:color w:val="0E101A"/>
                <w:sz w:val="20"/>
                <w:szCs w:val="20"/>
                <w:lang w:eastAsia="en-GB"/>
              </w:rPr>
            </w:pPr>
            <w:r w:rsidRPr="00B12597">
              <w:rPr>
                <w:rFonts w:ascii="Arial" w:eastAsia="Times New Roman" w:hAnsi="Arial" w:cs="Arial"/>
                <w:color w:val="0E101A"/>
                <w:sz w:val="20"/>
                <w:szCs w:val="20"/>
                <w:lang w:eastAsia="en-GB"/>
              </w:rPr>
              <w:t>Establish and maintain relationships with key customers and partners to enhance customer satisfaction and loyalty.</w:t>
            </w:r>
          </w:p>
          <w:p w14:paraId="71F6F2C9" w14:textId="77777777" w:rsidR="008D6C52" w:rsidRPr="00B12597" w:rsidRDefault="008D6C52" w:rsidP="008D6C52">
            <w:pPr>
              <w:rPr>
                <w:rFonts w:ascii="Arial" w:eastAsia="Times New Roman" w:hAnsi="Arial" w:cs="Arial"/>
                <w:color w:val="0E101A"/>
                <w:sz w:val="20"/>
                <w:szCs w:val="20"/>
                <w:lang w:eastAsia="en-GB"/>
              </w:rPr>
            </w:pPr>
            <w:r w:rsidRPr="00B12597">
              <w:rPr>
                <w:rFonts w:ascii="Arial" w:eastAsia="Times New Roman" w:hAnsi="Arial" w:cs="Arial"/>
                <w:color w:val="0E101A"/>
                <w:sz w:val="20"/>
                <w:szCs w:val="20"/>
                <w:lang w:eastAsia="en-GB"/>
              </w:rPr>
              <w:t>Ensure</w:t>
            </w:r>
            <w:r>
              <w:rPr>
                <w:rFonts w:ascii="Arial" w:eastAsia="Times New Roman" w:hAnsi="Arial" w:cs="Arial"/>
                <w:color w:val="0E101A"/>
                <w:sz w:val="20"/>
                <w:szCs w:val="20"/>
                <w:lang w:eastAsia="en-GB"/>
              </w:rPr>
              <w:t xml:space="preserve"> excellent</w:t>
            </w:r>
            <w:r w:rsidRPr="00B12597">
              <w:rPr>
                <w:rFonts w:ascii="Arial" w:eastAsia="Times New Roman" w:hAnsi="Arial" w:cs="Arial"/>
                <w:color w:val="0E101A"/>
                <w:sz w:val="20"/>
                <w:szCs w:val="20"/>
                <w:lang w:eastAsia="en-GB"/>
              </w:rPr>
              <w:t xml:space="preserve"> customer satisfaction during engagements.</w:t>
            </w:r>
          </w:p>
          <w:p w14:paraId="5F9761A6" w14:textId="77777777" w:rsidR="008D6C52" w:rsidRPr="00B12597" w:rsidRDefault="008D6C52" w:rsidP="008D6C52">
            <w:pPr>
              <w:rPr>
                <w:rFonts w:ascii="Arial" w:eastAsia="Times New Roman" w:hAnsi="Arial" w:cs="Arial"/>
                <w:color w:val="0E101A"/>
                <w:sz w:val="20"/>
                <w:szCs w:val="20"/>
                <w:lang w:eastAsia="en-GB"/>
              </w:rPr>
            </w:pPr>
            <w:r w:rsidRPr="00B12597">
              <w:rPr>
                <w:rFonts w:ascii="Arial" w:eastAsia="Times New Roman" w:hAnsi="Arial" w:cs="Arial"/>
                <w:color w:val="0E101A"/>
                <w:sz w:val="20"/>
                <w:szCs w:val="20"/>
                <w:lang w:eastAsia="en-GB"/>
              </w:rPr>
              <w:t>Provide user-centric advisory and professional services to customers on a billable basis.</w:t>
            </w:r>
          </w:p>
          <w:p w14:paraId="619513C4" w14:textId="77777777" w:rsidR="00FB4B7B" w:rsidRPr="00B12597" w:rsidRDefault="00FB4B7B" w:rsidP="00FB4B7B">
            <w:pPr>
              <w:rPr>
                <w:rFonts w:ascii="Arial" w:eastAsia="Times New Roman" w:hAnsi="Arial" w:cs="Arial"/>
                <w:color w:val="0E101A"/>
                <w:sz w:val="20"/>
                <w:szCs w:val="20"/>
                <w:lang w:eastAsia="en-GB"/>
              </w:rPr>
            </w:pPr>
            <w:r w:rsidRPr="00B12597">
              <w:rPr>
                <w:rFonts w:ascii="Arial" w:eastAsia="Times New Roman" w:hAnsi="Arial" w:cs="Arial"/>
                <w:color w:val="0E101A"/>
                <w:sz w:val="20"/>
                <w:szCs w:val="20"/>
                <w:lang w:eastAsia="en-GB"/>
              </w:rPr>
              <w:t>Engage actively with sales and presales teams in a presales capacity to interact with existing and new customers and promote user-centric services.</w:t>
            </w:r>
          </w:p>
          <w:p w14:paraId="577EFDF0" w14:textId="77777777" w:rsidR="00772BB5" w:rsidRPr="00B12597" w:rsidRDefault="00772BB5" w:rsidP="00772BB5">
            <w:pPr>
              <w:rPr>
                <w:rFonts w:ascii="Arial" w:eastAsia="Times New Roman" w:hAnsi="Arial" w:cs="Arial"/>
                <w:color w:val="0E101A"/>
                <w:sz w:val="20"/>
                <w:szCs w:val="20"/>
                <w:lang w:eastAsia="en-GB"/>
              </w:rPr>
            </w:pPr>
            <w:r w:rsidRPr="00B12597">
              <w:rPr>
                <w:rFonts w:ascii="Arial" w:eastAsia="Times New Roman" w:hAnsi="Arial" w:cs="Arial"/>
                <w:color w:val="0E101A"/>
                <w:sz w:val="20"/>
                <w:szCs w:val="20"/>
                <w:lang w:eastAsia="en-GB"/>
              </w:rPr>
              <w:t>Act as an advisor for the sales, pre-sales, and delivery teams and ensure cross-functional alignment.</w:t>
            </w:r>
          </w:p>
          <w:p w14:paraId="0DD108C6" w14:textId="44CA23BF" w:rsidR="00B12597" w:rsidRPr="00B12597" w:rsidRDefault="00B12597" w:rsidP="00B12597">
            <w:pPr>
              <w:rPr>
                <w:rFonts w:ascii="Arial" w:eastAsia="Times New Roman" w:hAnsi="Arial" w:cs="Arial"/>
                <w:color w:val="0E101A"/>
                <w:sz w:val="20"/>
                <w:szCs w:val="20"/>
                <w:lang w:eastAsia="en-GB"/>
              </w:rPr>
            </w:pPr>
            <w:r w:rsidRPr="00B12597">
              <w:rPr>
                <w:rFonts w:ascii="Arial" w:eastAsia="Times New Roman" w:hAnsi="Arial" w:cs="Arial"/>
                <w:color w:val="0E101A"/>
                <w:sz w:val="20"/>
                <w:szCs w:val="20"/>
                <w:lang w:eastAsia="en-GB"/>
              </w:rPr>
              <w:lastRenderedPageBreak/>
              <w:t xml:space="preserve">Contribute to and implement the Digital Workplace strategy focused on the </w:t>
            </w:r>
            <w:r w:rsidR="00325959">
              <w:rPr>
                <w:rFonts w:ascii="Arial" w:eastAsia="Times New Roman" w:hAnsi="Arial" w:cs="Arial"/>
                <w:color w:val="0E101A"/>
                <w:sz w:val="20"/>
                <w:szCs w:val="20"/>
                <w:lang w:eastAsia="en-GB"/>
              </w:rPr>
              <w:t>D</w:t>
            </w:r>
            <w:r w:rsidR="00325959" w:rsidRPr="00325959">
              <w:rPr>
                <w:rFonts w:ascii="Arial" w:eastAsia="Times New Roman" w:hAnsi="Arial" w:cs="Arial"/>
                <w:color w:val="0E101A"/>
                <w:sz w:val="20"/>
                <w:szCs w:val="20"/>
                <w:lang w:eastAsia="en-GB"/>
              </w:rPr>
              <w:t>igital Workplace</w:t>
            </w:r>
            <w:r w:rsidRPr="00B12597">
              <w:rPr>
                <w:rFonts w:ascii="Arial" w:eastAsia="Times New Roman" w:hAnsi="Arial" w:cs="Arial"/>
                <w:color w:val="0E101A"/>
                <w:sz w:val="20"/>
                <w:szCs w:val="20"/>
                <w:lang w:eastAsia="en-GB"/>
              </w:rPr>
              <w:t xml:space="preserve"> portfolio of services to support growth within the UK.</w:t>
            </w:r>
          </w:p>
          <w:p w14:paraId="4084456E" w14:textId="54C21DB2" w:rsidR="00301D47" w:rsidRPr="00301D47" w:rsidRDefault="00301D47" w:rsidP="00301D47">
            <w:pPr>
              <w:rPr>
                <w:rFonts w:ascii="Arial" w:eastAsia="Times New Roman" w:hAnsi="Arial" w:cs="Arial"/>
                <w:color w:val="0E101A"/>
                <w:sz w:val="20"/>
                <w:szCs w:val="20"/>
                <w:lang w:eastAsia="en-GB"/>
              </w:rPr>
            </w:pPr>
            <w:r w:rsidRPr="00301D47">
              <w:rPr>
                <w:rFonts w:ascii="Arial" w:eastAsia="Times New Roman" w:hAnsi="Arial" w:cs="Arial"/>
                <w:color w:val="0E101A"/>
                <w:sz w:val="20"/>
                <w:szCs w:val="20"/>
                <w:lang w:eastAsia="en-GB"/>
              </w:rPr>
              <w:t>Focus on advancing the Workplace Experience Brand within SCC.</w:t>
            </w:r>
          </w:p>
          <w:p w14:paraId="66D38B42" w14:textId="77777777" w:rsidR="00B12597" w:rsidRPr="00B12597" w:rsidRDefault="00B12597" w:rsidP="00B12597">
            <w:pPr>
              <w:rPr>
                <w:rFonts w:ascii="Arial" w:eastAsia="Times New Roman" w:hAnsi="Arial" w:cs="Arial"/>
                <w:color w:val="0E101A"/>
                <w:sz w:val="20"/>
                <w:szCs w:val="20"/>
                <w:lang w:eastAsia="en-GB"/>
              </w:rPr>
            </w:pPr>
            <w:r w:rsidRPr="00B12597">
              <w:rPr>
                <w:rFonts w:ascii="Arial" w:eastAsia="Times New Roman" w:hAnsi="Arial" w:cs="Arial"/>
                <w:color w:val="0E101A"/>
                <w:sz w:val="20"/>
                <w:szCs w:val="20"/>
                <w:lang w:eastAsia="en-GB"/>
              </w:rPr>
              <w:t>Present Workplace Experience service offerings to sales teams.</w:t>
            </w:r>
          </w:p>
          <w:p w14:paraId="31CDDE78" w14:textId="59B1A0FD" w:rsidR="00D82819" w:rsidRPr="00B12597" w:rsidRDefault="00B12597" w:rsidP="00B12597">
            <w:pPr>
              <w:rPr>
                <w:rFonts w:ascii="Arial" w:eastAsia="Times New Roman" w:hAnsi="Arial" w:cs="Arial"/>
                <w:color w:val="0E101A"/>
                <w:sz w:val="20"/>
                <w:szCs w:val="20"/>
                <w:lang w:eastAsia="en-GB"/>
              </w:rPr>
            </w:pPr>
            <w:r w:rsidRPr="00B12597">
              <w:rPr>
                <w:rFonts w:ascii="Arial" w:eastAsia="Times New Roman" w:hAnsi="Arial" w:cs="Arial"/>
                <w:color w:val="0E101A"/>
                <w:sz w:val="20"/>
                <w:szCs w:val="20"/>
                <w:lang w:eastAsia="en-GB"/>
              </w:rPr>
              <w:t>Ensure Workplace Experience service offerings align with the UK’s SLT business objectives.</w:t>
            </w:r>
          </w:p>
        </w:tc>
      </w:tr>
      <w:tr w:rsidR="005E51D3" w:rsidRPr="007E723B" w14:paraId="4B0F2C2E" w14:textId="77777777" w:rsidTr="00215716">
        <w:tc>
          <w:tcPr>
            <w:tcW w:w="2235" w:type="dxa"/>
            <w:tcBorders>
              <w:top w:val="single" w:sz="4" w:space="0" w:color="000000"/>
              <w:bottom w:val="single" w:sz="4" w:space="0" w:color="000000"/>
            </w:tcBorders>
            <w:shd w:val="clear" w:color="auto" w:fill="FFFFFF"/>
            <w:tcMar>
              <w:top w:w="0" w:type="dxa"/>
              <w:left w:w="108" w:type="dxa"/>
              <w:bottom w:w="0" w:type="dxa"/>
              <w:right w:w="108" w:type="dxa"/>
            </w:tcMar>
          </w:tcPr>
          <w:p w14:paraId="6EDF0457" w14:textId="77777777" w:rsidR="005C143F" w:rsidRDefault="005C143F">
            <w:pPr>
              <w:spacing w:after="0"/>
              <w:rPr>
                <w:rFonts w:ascii="Arial" w:hAnsi="Arial" w:cs="Arial"/>
                <w:sz w:val="20"/>
                <w:szCs w:val="20"/>
              </w:rPr>
            </w:pPr>
          </w:p>
          <w:p w14:paraId="4352992B" w14:textId="77777777" w:rsidR="005C143F" w:rsidRPr="007E723B" w:rsidRDefault="005C143F">
            <w:pPr>
              <w:spacing w:after="0"/>
              <w:rPr>
                <w:rFonts w:ascii="Arial" w:hAnsi="Arial" w:cs="Arial"/>
                <w:sz w:val="20"/>
                <w:szCs w:val="20"/>
              </w:rPr>
            </w:pPr>
          </w:p>
        </w:tc>
        <w:tc>
          <w:tcPr>
            <w:tcW w:w="7512" w:type="dxa"/>
            <w:tcBorders>
              <w:top w:val="single" w:sz="4" w:space="0" w:color="000000"/>
              <w:bottom w:val="single" w:sz="4" w:space="0" w:color="000000"/>
            </w:tcBorders>
            <w:shd w:val="clear" w:color="auto" w:fill="FFFFFF"/>
            <w:tcMar>
              <w:top w:w="0" w:type="dxa"/>
              <w:left w:w="108" w:type="dxa"/>
              <w:bottom w:w="0" w:type="dxa"/>
              <w:right w:w="108" w:type="dxa"/>
            </w:tcMar>
          </w:tcPr>
          <w:p w14:paraId="52CAD9B7" w14:textId="77777777" w:rsidR="005E51D3" w:rsidRPr="007E723B" w:rsidRDefault="005E51D3">
            <w:pPr>
              <w:spacing w:after="0"/>
              <w:rPr>
                <w:rFonts w:ascii="Arial" w:hAnsi="Arial" w:cs="Arial"/>
                <w:sz w:val="20"/>
                <w:szCs w:val="20"/>
              </w:rPr>
            </w:pPr>
          </w:p>
        </w:tc>
      </w:tr>
      <w:tr w:rsidR="005E51D3" w:rsidRPr="007E723B" w14:paraId="5D7951D3" w14:textId="77777777" w:rsidTr="00215716">
        <w:tc>
          <w:tcPr>
            <w:tcW w:w="9747" w:type="dxa"/>
            <w:gridSpan w:val="2"/>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01EAD5D" w14:textId="77777777" w:rsidR="005E51D3" w:rsidRPr="007E723B" w:rsidRDefault="0091261A">
            <w:pPr>
              <w:spacing w:after="0"/>
              <w:rPr>
                <w:rFonts w:ascii="Arial" w:hAnsi="Arial" w:cs="Arial"/>
                <w:color w:val="FFFFFF"/>
                <w:sz w:val="20"/>
                <w:szCs w:val="20"/>
              </w:rPr>
            </w:pPr>
            <w:r w:rsidRPr="007E723B">
              <w:rPr>
                <w:rFonts w:ascii="Arial" w:hAnsi="Arial" w:cs="Arial"/>
                <w:color w:val="FFFFFF"/>
                <w:sz w:val="20"/>
                <w:szCs w:val="20"/>
              </w:rPr>
              <w:t xml:space="preserve">Person Specification </w:t>
            </w:r>
          </w:p>
          <w:p w14:paraId="53ED9BA8" w14:textId="77777777" w:rsidR="005E51D3" w:rsidRPr="007E723B" w:rsidRDefault="005E51D3">
            <w:pPr>
              <w:spacing w:after="0"/>
              <w:rPr>
                <w:rFonts w:ascii="Arial" w:hAnsi="Arial" w:cs="Arial"/>
                <w:sz w:val="20"/>
                <w:szCs w:val="20"/>
              </w:rPr>
            </w:pPr>
          </w:p>
        </w:tc>
      </w:tr>
      <w:tr w:rsidR="00832457" w:rsidRPr="007E723B" w14:paraId="3C777A05" w14:textId="77777777" w:rsidTr="005341E9">
        <w:trPr>
          <w:trHeight w:val="841"/>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5D8A9" w14:textId="77777777" w:rsidR="00215716" w:rsidRDefault="00215716" w:rsidP="00215716">
            <w:pPr>
              <w:pStyle w:val="NormalWeb"/>
              <w:spacing w:before="0" w:beforeAutospacing="0" w:after="0" w:afterAutospacing="0"/>
              <w:rPr>
                <w:rFonts w:ascii="Arial" w:hAnsi="Arial" w:cs="Arial"/>
                <w:color w:val="0E101A"/>
                <w:sz w:val="20"/>
                <w:szCs w:val="20"/>
              </w:rPr>
            </w:pPr>
            <w:r w:rsidRPr="00215716">
              <w:rPr>
                <w:rFonts w:ascii="Arial" w:hAnsi="Arial" w:cs="Arial"/>
                <w:color w:val="0E101A"/>
                <w:sz w:val="20"/>
                <w:szCs w:val="20"/>
              </w:rPr>
              <w:t xml:space="preserve">Effective leaders in SCC demonstrate high degree of self-awareness, humility, humbleness, and care.  Typically our leaders are curious, engaging and can enable their teams through honesty, transparency and treating each other as grown-ups . </w:t>
            </w:r>
          </w:p>
          <w:p w14:paraId="5BC9C7A7" w14:textId="77777777" w:rsidR="00215716" w:rsidRDefault="00215716" w:rsidP="00215716">
            <w:pPr>
              <w:pStyle w:val="NormalWeb"/>
              <w:spacing w:before="0" w:beforeAutospacing="0" w:after="0" w:afterAutospacing="0"/>
              <w:rPr>
                <w:rFonts w:ascii="Arial" w:hAnsi="Arial" w:cs="Arial"/>
                <w:color w:val="0E101A"/>
                <w:sz w:val="20"/>
                <w:szCs w:val="20"/>
              </w:rPr>
            </w:pPr>
          </w:p>
          <w:p w14:paraId="6D9627C7" w14:textId="66FD401C" w:rsidR="00215716" w:rsidRPr="00215716" w:rsidRDefault="00215716" w:rsidP="00215716">
            <w:pPr>
              <w:pStyle w:val="NormalWeb"/>
              <w:spacing w:before="0" w:beforeAutospacing="0" w:after="0" w:afterAutospacing="0"/>
              <w:rPr>
                <w:rFonts w:ascii="Arial" w:hAnsi="Arial" w:cs="Arial"/>
                <w:color w:val="0E101A"/>
                <w:sz w:val="20"/>
                <w:szCs w:val="20"/>
              </w:rPr>
            </w:pPr>
            <w:r w:rsidRPr="00215716">
              <w:rPr>
                <w:rFonts w:ascii="Arial" w:hAnsi="Arial" w:cs="Arial"/>
                <w:color w:val="0E101A"/>
                <w:sz w:val="20"/>
                <w:szCs w:val="20"/>
              </w:rPr>
              <w:t>We are typically known for working hard to deliver for the whole SCC family, making decisions and moving to action rapidly in the interest of our customers, our people and our stakeholders.</w:t>
            </w:r>
          </w:p>
          <w:p w14:paraId="59535950" w14:textId="77777777" w:rsidR="00215716" w:rsidRDefault="00215716" w:rsidP="00215716">
            <w:pPr>
              <w:spacing w:after="0"/>
              <w:rPr>
                <w:rFonts w:ascii="Arial" w:hAnsi="Arial" w:cs="Arial"/>
                <w:sz w:val="20"/>
                <w:szCs w:val="20"/>
              </w:rPr>
            </w:pPr>
          </w:p>
          <w:p w14:paraId="16D4BB3D" w14:textId="24B54636" w:rsidR="00215716" w:rsidRPr="00D01FF3" w:rsidRDefault="00215716" w:rsidP="00215716">
            <w:pPr>
              <w:spacing w:after="0"/>
              <w:rPr>
                <w:rFonts w:ascii="Arial" w:hAnsi="Arial" w:cs="Arial"/>
                <w:b/>
                <w:bCs/>
                <w:sz w:val="20"/>
                <w:szCs w:val="20"/>
              </w:rPr>
            </w:pPr>
            <w:r w:rsidRPr="00D01FF3">
              <w:rPr>
                <w:rFonts w:ascii="Arial" w:hAnsi="Arial" w:cs="Arial"/>
                <w:b/>
                <w:bCs/>
                <w:sz w:val="20"/>
                <w:szCs w:val="20"/>
              </w:rPr>
              <w:t>Ways of working:</w:t>
            </w:r>
          </w:p>
          <w:p w14:paraId="7A1FC6A2" w14:textId="77777777" w:rsidR="00215716" w:rsidRPr="00215716" w:rsidRDefault="00215716" w:rsidP="00215716">
            <w:pPr>
              <w:spacing w:after="0"/>
              <w:rPr>
                <w:rFonts w:ascii="Arial" w:hAnsi="Arial" w:cs="Arial"/>
                <w:sz w:val="20"/>
                <w:szCs w:val="20"/>
              </w:rPr>
            </w:pPr>
            <w:r w:rsidRPr="00215716">
              <w:rPr>
                <w:rFonts w:ascii="Arial" w:hAnsi="Arial" w:cs="Arial"/>
                <w:sz w:val="20"/>
                <w:szCs w:val="20"/>
              </w:rPr>
              <w:t>•</w:t>
            </w:r>
            <w:r w:rsidRPr="00215716">
              <w:rPr>
                <w:rFonts w:ascii="Arial" w:hAnsi="Arial" w:cs="Arial"/>
                <w:sz w:val="20"/>
                <w:szCs w:val="20"/>
              </w:rPr>
              <w:tab/>
              <w:t>Customer &amp; Service Orientation</w:t>
            </w:r>
          </w:p>
          <w:p w14:paraId="30142CE3" w14:textId="77777777" w:rsidR="00215716" w:rsidRPr="00215716" w:rsidRDefault="00215716" w:rsidP="00215716">
            <w:pPr>
              <w:spacing w:after="0"/>
              <w:rPr>
                <w:rFonts w:ascii="Arial" w:hAnsi="Arial" w:cs="Arial"/>
                <w:sz w:val="20"/>
                <w:szCs w:val="20"/>
              </w:rPr>
            </w:pPr>
            <w:r w:rsidRPr="00215716">
              <w:rPr>
                <w:rFonts w:ascii="Arial" w:hAnsi="Arial" w:cs="Arial"/>
                <w:sz w:val="20"/>
                <w:szCs w:val="20"/>
              </w:rPr>
              <w:t>•</w:t>
            </w:r>
            <w:r w:rsidRPr="00215716">
              <w:rPr>
                <w:rFonts w:ascii="Arial" w:hAnsi="Arial" w:cs="Arial"/>
                <w:sz w:val="20"/>
                <w:szCs w:val="20"/>
              </w:rPr>
              <w:tab/>
              <w:t>Team Player and Team Builder</w:t>
            </w:r>
          </w:p>
          <w:p w14:paraId="110ADA02" w14:textId="77777777" w:rsidR="00215716" w:rsidRPr="00215716" w:rsidRDefault="00215716" w:rsidP="00215716">
            <w:pPr>
              <w:spacing w:after="0"/>
              <w:rPr>
                <w:rFonts w:ascii="Arial" w:hAnsi="Arial" w:cs="Arial"/>
                <w:sz w:val="20"/>
                <w:szCs w:val="20"/>
              </w:rPr>
            </w:pPr>
            <w:r w:rsidRPr="00215716">
              <w:rPr>
                <w:rFonts w:ascii="Arial" w:hAnsi="Arial" w:cs="Arial"/>
                <w:sz w:val="20"/>
                <w:szCs w:val="20"/>
              </w:rPr>
              <w:t>•</w:t>
            </w:r>
            <w:r w:rsidRPr="00215716">
              <w:rPr>
                <w:rFonts w:ascii="Arial" w:hAnsi="Arial" w:cs="Arial"/>
                <w:sz w:val="20"/>
                <w:szCs w:val="20"/>
              </w:rPr>
              <w:tab/>
              <w:t>Flexibility and Hands-On mentality</w:t>
            </w:r>
          </w:p>
          <w:p w14:paraId="685A3486" w14:textId="77777777" w:rsidR="00215716" w:rsidRPr="00215716" w:rsidRDefault="00215716" w:rsidP="00215716">
            <w:pPr>
              <w:spacing w:after="0"/>
              <w:rPr>
                <w:rFonts w:ascii="Arial" w:hAnsi="Arial" w:cs="Arial"/>
                <w:sz w:val="20"/>
                <w:szCs w:val="20"/>
              </w:rPr>
            </w:pPr>
            <w:r w:rsidRPr="00215716">
              <w:rPr>
                <w:rFonts w:ascii="Arial" w:hAnsi="Arial" w:cs="Arial"/>
                <w:sz w:val="20"/>
                <w:szCs w:val="20"/>
              </w:rPr>
              <w:t>•</w:t>
            </w:r>
            <w:r w:rsidRPr="00215716">
              <w:rPr>
                <w:rFonts w:ascii="Arial" w:hAnsi="Arial" w:cs="Arial"/>
                <w:sz w:val="20"/>
                <w:szCs w:val="20"/>
              </w:rPr>
              <w:tab/>
              <w:t>Structured Approach</w:t>
            </w:r>
          </w:p>
          <w:p w14:paraId="679DE28D" w14:textId="77777777" w:rsidR="00215716" w:rsidRPr="00215716" w:rsidRDefault="00215716" w:rsidP="00215716">
            <w:pPr>
              <w:spacing w:after="0"/>
              <w:ind w:left="720"/>
              <w:rPr>
                <w:rFonts w:ascii="Arial" w:hAnsi="Arial" w:cs="Arial"/>
                <w:sz w:val="20"/>
                <w:szCs w:val="20"/>
              </w:rPr>
            </w:pPr>
          </w:p>
          <w:p w14:paraId="2F092E50" w14:textId="77777777" w:rsidR="00215716" w:rsidRPr="00D01FF3" w:rsidRDefault="00215716" w:rsidP="00215716">
            <w:pPr>
              <w:spacing w:after="0"/>
              <w:rPr>
                <w:rFonts w:ascii="Arial" w:hAnsi="Arial" w:cs="Arial"/>
                <w:b/>
                <w:bCs/>
                <w:sz w:val="20"/>
                <w:szCs w:val="20"/>
              </w:rPr>
            </w:pPr>
            <w:r w:rsidRPr="00D01FF3">
              <w:rPr>
                <w:rFonts w:ascii="Arial" w:hAnsi="Arial" w:cs="Arial"/>
                <w:b/>
                <w:bCs/>
                <w:sz w:val="20"/>
                <w:szCs w:val="20"/>
              </w:rPr>
              <w:t xml:space="preserve">Relationship Management: </w:t>
            </w:r>
          </w:p>
          <w:p w14:paraId="0E428CE8" w14:textId="18CC4EBC" w:rsidR="00215716" w:rsidRPr="00215716" w:rsidRDefault="00215716" w:rsidP="00215716">
            <w:pPr>
              <w:numPr>
                <w:ilvl w:val="0"/>
                <w:numId w:val="19"/>
              </w:numPr>
              <w:spacing w:after="0"/>
              <w:rPr>
                <w:rFonts w:ascii="Arial" w:hAnsi="Arial" w:cs="Arial"/>
                <w:sz w:val="20"/>
                <w:szCs w:val="20"/>
              </w:rPr>
            </w:pPr>
            <w:r w:rsidRPr="00215716">
              <w:rPr>
                <w:rFonts w:ascii="Arial" w:hAnsi="Arial" w:cs="Arial"/>
                <w:sz w:val="20"/>
                <w:szCs w:val="20"/>
              </w:rPr>
              <w:t xml:space="preserve">Builds long-term relationships with stakeholders in customer organisations as well as internally. </w:t>
            </w:r>
          </w:p>
          <w:p w14:paraId="2A244B97" w14:textId="0F5AB2D8" w:rsidR="00215716" w:rsidRPr="00215716" w:rsidRDefault="00215716" w:rsidP="00215716">
            <w:pPr>
              <w:numPr>
                <w:ilvl w:val="0"/>
                <w:numId w:val="19"/>
              </w:numPr>
              <w:spacing w:after="0"/>
              <w:rPr>
                <w:rFonts w:ascii="Arial" w:hAnsi="Arial" w:cs="Arial"/>
                <w:sz w:val="20"/>
                <w:szCs w:val="20"/>
              </w:rPr>
            </w:pPr>
            <w:r w:rsidRPr="00215716">
              <w:rPr>
                <w:rFonts w:ascii="Arial" w:hAnsi="Arial" w:cs="Arial"/>
                <w:sz w:val="20"/>
                <w:szCs w:val="20"/>
              </w:rPr>
              <w:t xml:space="preserve">Facilitates decision-making across the organization with the appropriate degree of control. </w:t>
            </w:r>
          </w:p>
          <w:p w14:paraId="11F3741D" w14:textId="55B26F13" w:rsidR="00215716" w:rsidRPr="00244F29" w:rsidRDefault="00215716" w:rsidP="00244F29">
            <w:pPr>
              <w:numPr>
                <w:ilvl w:val="0"/>
                <w:numId w:val="19"/>
              </w:numPr>
              <w:spacing w:after="0"/>
              <w:rPr>
                <w:rFonts w:ascii="Arial" w:hAnsi="Arial" w:cs="Arial"/>
                <w:sz w:val="20"/>
                <w:szCs w:val="20"/>
              </w:rPr>
            </w:pPr>
            <w:r w:rsidRPr="00215716">
              <w:rPr>
                <w:rFonts w:ascii="Arial" w:hAnsi="Arial" w:cs="Arial"/>
                <w:sz w:val="20"/>
                <w:szCs w:val="20"/>
              </w:rPr>
              <w:t>Maintains a strong understanding of the industry, business drivers, and competitors.</w:t>
            </w:r>
          </w:p>
          <w:p w14:paraId="43BA484A" w14:textId="6C1300EC" w:rsidR="00215716" w:rsidRPr="00215716" w:rsidRDefault="00215716" w:rsidP="00215716">
            <w:pPr>
              <w:numPr>
                <w:ilvl w:val="0"/>
                <w:numId w:val="19"/>
              </w:numPr>
              <w:spacing w:after="0"/>
              <w:rPr>
                <w:rFonts w:ascii="Arial" w:hAnsi="Arial" w:cs="Arial"/>
                <w:sz w:val="20"/>
                <w:szCs w:val="20"/>
              </w:rPr>
            </w:pPr>
            <w:r w:rsidRPr="00215716">
              <w:rPr>
                <w:rFonts w:ascii="Arial" w:hAnsi="Arial" w:cs="Arial"/>
                <w:sz w:val="20"/>
                <w:szCs w:val="20"/>
              </w:rPr>
              <w:t>Oversees monitoring of relationships and acts on relevant feedback.</w:t>
            </w:r>
          </w:p>
          <w:p w14:paraId="5C740ADC" w14:textId="77777777" w:rsidR="00215716" w:rsidRPr="00215716" w:rsidRDefault="00215716" w:rsidP="00215716">
            <w:pPr>
              <w:spacing w:after="0"/>
              <w:rPr>
                <w:rFonts w:ascii="Arial" w:hAnsi="Arial" w:cs="Arial"/>
                <w:sz w:val="20"/>
                <w:szCs w:val="20"/>
              </w:rPr>
            </w:pPr>
          </w:p>
          <w:p w14:paraId="6AD17ACD" w14:textId="77777777" w:rsidR="00215716" w:rsidRPr="00D01FF3" w:rsidRDefault="00215716" w:rsidP="00215716">
            <w:pPr>
              <w:spacing w:after="0"/>
              <w:rPr>
                <w:rFonts w:ascii="Arial" w:hAnsi="Arial" w:cs="Arial"/>
                <w:b/>
                <w:bCs/>
                <w:sz w:val="20"/>
                <w:szCs w:val="20"/>
              </w:rPr>
            </w:pPr>
            <w:r w:rsidRPr="00D01FF3">
              <w:rPr>
                <w:rFonts w:ascii="Arial" w:hAnsi="Arial" w:cs="Arial"/>
                <w:b/>
                <w:bCs/>
                <w:sz w:val="20"/>
                <w:szCs w:val="20"/>
              </w:rPr>
              <w:t>Autonomy:</w:t>
            </w:r>
          </w:p>
          <w:p w14:paraId="0161055C" w14:textId="7D1CD1AB" w:rsidR="00215716" w:rsidRPr="00215716" w:rsidRDefault="00215716" w:rsidP="00215716">
            <w:pPr>
              <w:numPr>
                <w:ilvl w:val="0"/>
                <w:numId w:val="22"/>
              </w:numPr>
              <w:spacing w:after="0"/>
              <w:rPr>
                <w:rFonts w:ascii="Arial" w:hAnsi="Arial" w:cs="Arial"/>
                <w:sz w:val="20"/>
                <w:szCs w:val="20"/>
              </w:rPr>
            </w:pPr>
            <w:r w:rsidRPr="00215716">
              <w:rPr>
                <w:rFonts w:ascii="Arial" w:hAnsi="Arial" w:cs="Arial"/>
                <w:sz w:val="20"/>
                <w:szCs w:val="20"/>
              </w:rPr>
              <w:t>Has defined authority and accountability for actions and decisions within their business unit, including technical, financial and quality aspects.</w:t>
            </w:r>
          </w:p>
          <w:p w14:paraId="52734978" w14:textId="77777777" w:rsidR="00215716" w:rsidRPr="00215716" w:rsidRDefault="00215716" w:rsidP="00215716">
            <w:pPr>
              <w:spacing w:after="0"/>
              <w:rPr>
                <w:rFonts w:ascii="Arial" w:hAnsi="Arial" w:cs="Arial"/>
                <w:sz w:val="20"/>
                <w:szCs w:val="20"/>
              </w:rPr>
            </w:pPr>
          </w:p>
          <w:p w14:paraId="2BD66615" w14:textId="77777777" w:rsidR="00215716" w:rsidRPr="00D01FF3" w:rsidRDefault="00215716" w:rsidP="00215716">
            <w:pPr>
              <w:spacing w:after="0"/>
              <w:rPr>
                <w:rFonts w:ascii="Arial" w:hAnsi="Arial" w:cs="Arial"/>
                <w:b/>
                <w:bCs/>
                <w:sz w:val="20"/>
                <w:szCs w:val="20"/>
              </w:rPr>
            </w:pPr>
            <w:r w:rsidRPr="00D01FF3">
              <w:rPr>
                <w:rFonts w:ascii="Arial" w:hAnsi="Arial" w:cs="Arial"/>
                <w:b/>
                <w:bCs/>
                <w:sz w:val="20"/>
                <w:szCs w:val="20"/>
              </w:rPr>
              <w:t>Influence:</w:t>
            </w:r>
          </w:p>
          <w:p w14:paraId="5B170AEB" w14:textId="63C8E95C" w:rsidR="00215716" w:rsidRPr="00215716" w:rsidRDefault="00215716" w:rsidP="00215716">
            <w:pPr>
              <w:numPr>
                <w:ilvl w:val="0"/>
                <w:numId w:val="16"/>
              </w:numPr>
              <w:spacing w:after="0"/>
              <w:rPr>
                <w:rFonts w:ascii="Arial" w:hAnsi="Arial" w:cs="Arial"/>
                <w:sz w:val="20"/>
                <w:szCs w:val="20"/>
              </w:rPr>
            </w:pPr>
            <w:r w:rsidRPr="00215716">
              <w:rPr>
                <w:rFonts w:ascii="Arial" w:hAnsi="Arial" w:cs="Arial"/>
                <w:sz w:val="20"/>
                <w:szCs w:val="20"/>
              </w:rPr>
              <w:t xml:space="preserve">Initiates influential relationships with internal and external customers, suppliers and partners </w:t>
            </w:r>
          </w:p>
          <w:p w14:paraId="1E0ACAAA" w14:textId="782C8138" w:rsidR="00215716" w:rsidRPr="00215716" w:rsidRDefault="00215716" w:rsidP="00215716">
            <w:pPr>
              <w:numPr>
                <w:ilvl w:val="0"/>
                <w:numId w:val="16"/>
              </w:numPr>
              <w:spacing w:after="0"/>
              <w:rPr>
                <w:rFonts w:ascii="Arial" w:hAnsi="Arial" w:cs="Arial"/>
                <w:sz w:val="20"/>
                <w:szCs w:val="20"/>
              </w:rPr>
            </w:pPr>
            <w:r w:rsidRPr="00215716">
              <w:rPr>
                <w:rFonts w:ascii="Arial" w:hAnsi="Arial" w:cs="Arial"/>
                <w:sz w:val="20"/>
                <w:szCs w:val="20"/>
              </w:rPr>
              <w:t>Makes decisions that impact the work of our business, the achievement of organi</w:t>
            </w:r>
            <w:r w:rsidR="006D2DB2">
              <w:rPr>
                <w:rFonts w:ascii="Arial" w:hAnsi="Arial" w:cs="Arial"/>
                <w:sz w:val="20"/>
                <w:szCs w:val="20"/>
              </w:rPr>
              <w:t>s</w:t>
            </w:r>
            <w:r w:rsidRPr="00215716">
              <w:rPr>
                <w:rFonts w:ascii="Arial" w:hAnsi="Arial" w:cs="Arial"/>
                <w:sz w:val="20"/>
                <w:szCs w:val="20"/>
              </w:rPr>
              <w:t>ational objectives, and financial performance.</w:t>
            </w:r>
          </w:p>
          <w:p w14:paraId="1F0DA7D0" w14:textId="77777777" w:rsidR="00215716" w:rsidRPr="00215716" w:rsidRDefault="00215716" w:rsidP="00215716">
            <w:pPr>
              <w:spacing w:after="0"/>
              <w:rPr>
                <w:rFonts w:ascii="Arial" w:hAnsi="Arial" w:cs="Arial"/>
                <w:sz w:val="20"/>
                <w:szCs w:val="20"/>
              </w:rPr>
            </w:pPr>
          </w:p>
          <w:p w14:paraId="69EB980C" w14:textId="77777777" w:rsidR="00215716" w:rsidRPr="00D01FF3" w:rsidRDefault="00215716" w:rsidP="00215716">
            <w:pPr>
              <w:spacing w:after="0"/>
              <w:rPr>
                <w:rFonts w:ascii="Arial" w:hAnsi="Arial" w:cs="Arial"/>
                <w:b/>
                <w:bCs/>
                <w:sz w:val="20"/>
                <w:szCs w:val="20"/>
              </w:rPr>
            </w:pPr>
            <w:r w:rsidRPr="00D01FF3">
              <w:rPr>
                <w:rFonts w:ascii="Arial" w:hAnsi="Arial" w:cs="Arial"/>
                <w:b/>
                <w:bCs/>
                <w:sz w:val="20"/>
                <w:szCs w:val="20"/>
              </w:rPr>
              <w:t>Complexity:</w:t>
            </w:r>
          </w:p>
          <w:p w14:paraId="0E34FB20" w14:textId="77777777" w:rsidR="00215716" w:rsidRPr="00215716" w:rsidRDefault="00215716" w:rsidP="00215716">
            <w:pPr>
              <w:spacing w:after="0"/>
              <w:rPr>
                <w:rFonts w:ascii="Arial" w:hAnsi="Arial" w:cs="Arial"/>
                <w:sz w:val="20"/>
                <w:szCs w:val="20"/>
              </w:rPr>
            </w:pPr>
            <w:r w:rsidRPr="00215716">
              <w:rPr>
                <w:rFonts w:ascii="Arial" w:hAnsi="Arial" w:cs="Arial"/>
                <w:sz w:val="20"/>
                <w:szCs w:val="20"/>
              </w:rPr>
              <w:t>•</w:t>
            </w:r>
            <w:r w:rsidRPr="00215716">
              <w:rPr>
                <w:rFonts w:ascii="Arial" w:hAnsi="Arial" w:cs="Arial"/>
                <w:sz w:val="20"/>
                <w:szCs w:val="20"/>
              </w:rPr>
              <w:tab/>
              <w:t xml:space="preserve">Has a broad business understanding and deep understanding of their specialism. </w:t>
            </w:r>
          </w:p>
          <w:p w14:paraId="2192AA48" w14:textId="77777777" w:rsidR="00215716" w:rsidRPr="00215716" w:rsidRDefault="00215716" w:rsidP="00215716">
            <w:pPr>
              <w:spacing w:after="0"/>
              <w:rPr>
                <w:rFonts w:ascii="Arial" w:hAnsi="Arial" w:cs="Arial"/>
                <w:sz w:val="20"/>
                <w:szCs w:val="20"/>
              </w:rPr>
            </w:pPr>
            <w:r w:rsidRPr="00215716">
              <w:rPr>
                <w:rFonts w:ascii="Arial" w:hAnsi="Arial" w:cs="Arial"/>
                <w:sz w:val="20"/>
                <w:szCs w:val="20"/>
              </w:rPr>
              <w:t>•</w:t>
            </w:r>
            <w:r w:rsidRPr="00215716">
              <w:rPr>
                <w:rFonts w:ascii="Arial" w:hAnsi="Arial" w:cs="Arial"/>
                <w:sz w:val="20"/>
                <w:szCs w:val="20"/>
              </w:rPr>
              <w:tab/>
              <w:t xml:space="preserve">Performs highly complex work activities covering business, technical, financial and quality aspects. </w:t>
            </w:r>
          </w:p>
          <w:p w14:paraId="129B53B7" w14:textId="77777777" w:rsidR="00215716" w:rsidRPr="00215716" w:rsidRDefault="00215716" w:rsidP="00215716">
            <w:pPr>
              <w:spacing w:after="0"/>
              <w:rPr>
                <w:rFonts w:ascii="Arial" w:hAnsi="Arial" w:cs="Arial"/>
                <w:sz w:val="20"/>
                <w:szCs w:val="20"/>
              </w:rPr>
            </w:pPr>
            <w:r w:rsidRPr="00215716">
              <w:rPr>
                <w:rFonts w:ascii="Arial" w:hAnsi="Arial" w:cs="Arial"/>
                <w:sz w:val="20"/>
                <w:szCs w:val="20"/>
              </w:rPr>
              <w:t>•</w:t>
            </w:r>
            <w:r w:rsidRPr="00215716">
              <w:rPr>
                <w:rFonts w:ascii="Arial" w:hAnsi="Arial" w:cs="Arial"/>
                <w:sz w:val="20"/>
                <w:szCs w:val="20"/>
              </w:rPr>
              <w:tab/>
              <w:t xml:space="preserve">Contributes to the implementation of corporate policy and strategy. </w:t>
            </w:r>
          </w:p>
          <w:p w14:paraId="6BE758DD" w14:textId="77777777" w:rsidR="00215716" w:rsidRPr="00215716" w:rsidRDefault="00215716" w:rsidP="00215716">
            <w:pPr>
              <w:spacing w:after="0"/>
              <w:rPr>
                <w:rFonts w:ascii="Arial" w:hAnsi="Arial" w:cs="Arial"/>
                <w:sz w:val="20"/>
                <w:szCs w:val="20"/>
              </w:rPr>
            </w:pPr>
            <w:r w:rsidRPr="00215716">
              <w:rPr>
                <w:rFonts w:ascii="Arial" w:hAnsi="Arial" w:cs="Arial"/>
                <w:sz w:val="20"/>
                <w:szCs w:val="20"/>
              </w:rPr>
              <w:t>•</w:t>
            </w:r>
            <w:r w:rsidRPr="00215716">
              <w:rPr>
                <w:rFonts w:ascii="Arial" w:hAnsi="Arial" w:cs="Arial"/>
                <w:sz w:val="20"/>
                <w:szCs w:val="20"/>
              </w:rPr>
              <w:tab/>
              <w:t>Creatively applies various business, technical and management principles.</w:t>
            </w:r>
          </w:p>
          <w:p w14:paraId="2548F7C5" w14:textId="77777777" w:rsidR="00215716" w:rsidRPr="00215716" w:rsidRDefault="00215716" w:rsidP="00215716">
            <w:pPr>
              <w:spacing w:after="0"/>
              <w:rPr>
                <w:rFonts w:ascii="Arial" w:hAnsi="Arial" w:cs="Arial"/>
                <w:sz w:val="20"/>
                <w:szCs w:val="20"/>
              </w:rPr>
            </w:pPr>
          </w:p>
          <w:p w14:paraId="7B56002D" w14:textId="77777777" w:rsidR="00215716" w:rsidRPr="00D01FF3" w:rsidRDefault="00215716" w:rsidP="00215716">
            <w:pPr>
              <w:spacing w:after="0"/>
              <w:rPr>
                <w:rFonts w:ascii="Arial" w:hAnsi="Arial" w:cs="Arial"/>
                <w:b/>
                <w:bCs/>
                <w:sz w:val="20"/>
                <w:szCs w:val="20"/>
              </w:rPr>
            </w:pPr>
            <w:r w:rsidRPr="00D01FF3">
              <w:rPr>
                <w:rFonts w:ascii="Arial" w:hAnsi="Arial" w:cs="Arial"/>
                <w:b/>
                <w:bCs/>
                <w:sz w:val="20"/>
                <w:szCs w:val="20"/>
              </w:rPr>
              <w:t>Business Skills:</w:t>
            </w:r>
          </w:p>
          <w:p w14:paraId="2D51C6B8" w14:textId="61C527A1" w:rsidR="00215716" w:rsidRPr="00215716" w:rsidRDefault="00215716" w:rsidP="00215716">
            <w:pPr>
              <w:numPr>
                <w:ilvl w:val="0"/>
                <w:numId w:val="26"/>
              </w:numPr>
              <w:spacing w:after="0"/>
              <w:rPr>
                <w:rFonts w:ascii="Arial" w:hAnsi="Arial" w:cs="Arial"/>
                <w:sz w:val="20"/>
                <w:szCs w:val="20"/>
              </w:rPr>
            </w:pPr>
            <w:r w:rsidRPr="00215716">
              <w:rPr>
                <w:rFonts w:ascii="Arial" w:hAnsi="Arial" w:cs="Arial"/>
                <w:sz w:val="20"/>
                <w:szCs w:val="20"/>
              </w:rPr>
              <w:t xml:space="preserve">Absorbs complex information and communicates effectively at all levels to technical and non-technical audiences. </w:t>
            </w:r>
          </w:p>
          <w:p w14:paraId="35414ACD" w14:textId="638E30F0" w:rsidR="00215716" w:rsidRPr="00215716" w:rsidRDefault="00215716" w:rsidP="00215716">
            <w:pPr>
              <w:numPr>
                <w:ilvl w:val="0"/>
                <w:numId w:val="26"/>
              </w:numPr>
              <w:spacing w:after="0"/>
              <w:rPr>
                <w:rFonts w:ascii="Arial" w:hAnsi="Arial" w:cs="Arial"/>
                <w:sz w:val="20"/>
                <w:szCs w:val="20"/>
              </w:rPr>
            </w:pPr>
            <w:r w:rsidRPr="00215716">
              <w:rPr>
                <w:rFonts w:ascii="Arial" w:hAnsi="Arial" w:cs="Arial"/>
                <w:sz w:val="20"/>
                <w:szCs w:val="20"/>
              </w:rPr>
              <w:t xml:space="preserve">Manages and mitigates risk. </w:t>
            </w:r>
          </w:p>
          <w:p w14:paraId="24DF58AA" w14:textId="60F86524" w:rsidR="00215716" w:rsidRPr="00215716" w:rsidRDefault="00215716" w:rsidP="00215716">
            <w:pPr>
              <w:numPr>
                <w:ilvl w:val="0"/>
                <w:numId w:val="26"/>
              </w:numPr>
              <w:spacing w:after="0"/>
              <w:rPr>
                <w:rFonts w:ascii="Arial" w:hAnsi="Arial" w:cs="Arial"/>
                <w:sz w:val="20"/>
                <w:szCs w:val="20"/>
              </w:rPr>
            </w:pPr>
            <w:r w:rsidRPr="00215716">
              <w:rPr>
                <w:rFonts w:ascii="Arial" w:hAnsi="Arial" w:cs="Arial"/>
                <w:sz w:val="20"/>
                <w:szCs w:val="20"/>
              </w:rPr>
              <w:t xml:space="preserve">Understands the implications of new technologies. </w:t>
            </w:r>
          </w:p>
          <w:p w14:paraId="27594275" w14:textId="344CFCE1" w:rsidR="00215716" w:rsidRPr="00215716" w:rsidRDefault="00215716" w:rsidP="00215716">
            <w:pPr>
              <w:numPr>
                <w:ilvl w:val="0"/>
                <w:numId w:val="26"/>
              </w:numPr>
              <w:spacing w:after="0"/>
              <w:rPr>
                <w:rFonts w:ascii="Arial" w:hAnsi="Arial" w:cs="Arial"/>
                <w:sz w:val="20"/>
                <w:szCs w:val="20"/>
              </w:rPr>
            </w:pPr>
            <w:r w:rsidRPr="00215716">
              <w:rPr>
                <w:rFonts w:ascii="Arial" w:hAnsi="Arial" w:cs="Arial"/>
                <w:sz w:val="20"/>
                <w:szCs w:val="20"/>
              </w:rPr>
              <w:t>Demonstrates clear leadership.</w:t>
            </w:r>
          </w:p>
          <w:p w14:paraId="26574E09" w14:textId="088E25AC" w:rsidR="00215716" w:rsidRPr="00215716" w:rsidRDefault="00215716" w:rsidP="00215716">
            <w:pPr>
              <w:numPr>
                <w:ilvl w:val="0"/>
                <w:numId w:val="26"/>
              </w:numPr>
              <w:spacing w:after="0"/>
              <w:rPr>
                <w:rFonts w:ascii="Arial" w:hAnsi="Arial" w:cs="Arial"/>
                <w:sz w:val="20"/>
                <w:szCs w:val="20"/>
              </w:rPr>
            </w:pPr>
            <w:r w:rsidRPr="00215716">
              <w:rPr>
                <w:rFonts w:ascii="Arial" w:hAnsi="Arial" w:cs="Arial"/>
                <w:sz w:val="20"/>
                <w:szCs w:val="20"/>
              </w:rPr>
              <w:t>Understands and communicates industry developments and the impact of technology across the portfolio.</w:t>
            </w:r>
          </w:p>
          <w:p w14:paraId="197BC669" w14:textId="15EACA16" w:rsidR="00832457" w:rsidRPr="007E723B" w:rsidRDefault="00215716" w:rsidP="00215716">
            <w:pPr>
              <w:numPr>
                <w:ilvl w:val="0"/>
                <w:numId w:val="26"/>
              </w:numPr>
              <w:spacing w:after="0"/>
              <w:rPr>
                <w:rFonts w:ascii="Arial" w:hAnsi="Arial" w:cs="Arial"/>
                <w:sz w:val="20"/>
                <w:szCs w:val="20"/>
              </w:rPr>
            </w:pPr>
            <w:r w:rsidRPr="00215716">
              <w:rPr>
                <w:rFonts w:ascii="Arial" w:hAnsi="Arial" w:cs="Arial"/>
                <w:sz w:val="20"/>
                <w:szCs w:val="20"/>
              </w:rPr>
              <w:t>Takes the initiative to keep both own and colleagues' skills up to date.</w:t>
            </w:r>
          </w:p>
        </w:tc>
      </w:tr>
    </w:tbl>
    <w:p w14:paraId="1195228A" w14:textId="77777777" w:rsidR="005E51D3" w:rsidRDefault="005E51D3" w:rsidP="00832457">
      <w:pPr>
        <w:rPr>
          <w:rFonts w:ascii="Arial" w:hAnsi="Arial" w:cs="Arial"/>
          <w:sz w:val="20"/>
          <w:szCs w:val="20"/>
        </w:rPr>
      </w:pPr>
    </w:p>
    <w:p w14:paraId="321ED472" w14:textId="77777777" w:rsidR="00EE2A88" w:rsidRDefault="00EE2A88" w:rsidP="00832457">
      <w:pPr>
        <w:rPr>
          <w:rFonts w:ascii="Arial" w:hAnsi="Arial" w:cs="Arial"/>
          <w:sz w:val="20"/>
          <w:szCs w:val="20"/>
        </w:rPr>
      </w:pPr>
    </w:p>
    <w:tbl>
      <w:tblPr>
        <w:tblW w:w="9033" w:type="dxa"/>
        <w:tblCellMar>
          <w:left w:w="10" w:type="dxa"/>
          <w:right w:w="10" w:type="dxa"/>
        </w:tblCellMar>
        <w:tblLook w:val="04A0" w:firstRow="1" w:lastRow="0" w:firstColumn="1" w:lastColumn="0" w:noHBand="0" w:noVBand="1"/>
      </w:tblPr>
      <w:tblGrid>
        <w:gridCol w:w="2218"/>
        <w:gridCol w:w="5687"/>
        <w:gridCol w:w="1128"/>
      </w:tblGrid>
      <w:tr w:rsidR="00D92035" w14:paraId="177935AD" w14:textId="77777777" w:rsidTr="00D421C9">
        <w:trPr>
          <w:trHeight w:val="494"/>
        </w:trPr>
        <w:tc>
          <w:tcPr>
            <w:tcW w:w="2218"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21B0DCC" w14:textId="77777777" w:rsidR="00D92035" w:rsidRDefault="00D92035" w:rsidP="00D421C9">
            <w:pPr>
              <w:spacing w:after="0"/>
              <w:rPr>
                <w:color w:val="FFFFFF"/>
                <w:sz w:val="20"/>
                <w:szCs w:val="20"/>
              </w:rPr>
            </w:pPr>
            <w:bookmarkStart w:id="0" w:name="_Hlk151532249"/>
            <w:r>
              <w:rPr>
                <w:color w:val="FFFFFF"/>
                <w:sz w:val="20"/>
                <w:szCs w:val="20"/>
              </w:rPr>
              <w:lastRenderedPageBreak/>
              <w:t xml:space="preserve">Key </w:t>
            </w:r>
          </w:p>
          <w:p w14:paraId="52ED10B8" w14:textId="77777777" w:rsidR="00D92035" w:rsidRDefault="00D92035" w:rsidP="00D421C9">
            <w:pPr>
              <w:spacing w:after="0"/>
            </w:pPr>
            <w:r>
              <w:rPr>
                <w:color w:val="FFFFFF"/>
                <w:sz w:val="20"/>
                <w:szCs w:val="20"/>
              </w:rPr>
              <w:t>Competencies</w:t>
            </w:r>
          </w:p>
        </w:tc>
        <w:tc>
          <w:tcPr>
            <w:tcW w:w="568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BA732DD" w14:textId="77777777" w:rsidR="00D92035" w:rsidRDefault="00D92035" w:rsidP="00D421C9">
            <w:pPr>
              <w:spacing w:after="0"/>
              <w:rPr>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9CC2E5"/>
          </w:tcPr>
          <w:p w14:paraId="08574831" w14:textId="77777777" w:rsidR="00D92035" w:rsidRPr="008A14FC" w:rsidRDefault="00D92035" w:rsidP="00D421C9">
            <w:pPr>
              <w:spacing w:after="0"/>
              <w:rPr>
                <w:color w:val="FFFFFF"/>
                <w:sz w:val="20"/>
                <w:szCs w:val="20"/>
              </w:rPr>
            </w:pPr>
            <w:r w:rsidRPr="008A14FC">
              <w:rPr>
                <w:color w:val="FFFFFF"/>
                <w:sz w:val="20"/>
                <w:szCs w:val="20"/>
              </w:rPr>
              <w:t xml:space="preserve">Level </w:t>
            </w:r>
          </w:p>
        </w:tc>
      </w:tr>
      <w:tr w:rsidR="00D92035" w14:paraId="1663A879" w14:textId="77777777" w:rsidTr="00D421C9">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CF854" w14:textId="0A88849A" w:rsidR="00D92035" w:rsidRPr="00FA79A6" w:rsidRDefault="00FA79A6" w:rsidP="00FA79A6">
            <w:pPr>
              <w:pStyle w:val="ListParagraph"/>
              <w:numPr>
                <w:ilvl w:val="0"/>
                <w:numId w:val="36"/>
              </w:numPr>
              <w:rPr>
                <w:sz w:val="20"/>
                <w:szCs w:val="20"/>
              </w:rPr>
            </w:pPr>
            <w:r w:rsidRPr="00FA79A6">
              <w:rPr>
                <w:sz w:val="20"/>
                <w:szCs w:val="20"/>
              </w:rPr>
              <w:t>STRATEGIC THINKING</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E55DB" w14:textId="77777777" w:rsidR="00707FD6" w:rsidRPr="0037774B" w:rsidRDefault="00707FD6" w:rsidP="00707FD6">
            <w:pPr>
              <w:pStyle w:val="ListParagraph"/>
              <w:numPr>
                <w:ilvl w:val="0"/>
                <w:numId w:val="35"/>
              </w:numPr>
              <w:rPr>
                <w:rFonts w:asciiTheme="majorHAnsi" w:hAnsiTheme="majorHAnsi" w:cstheme="majorHAnsi"/>
                <w:sz w:val="20"/>
                <w:szCs w:val="20"/>
              </w:rPr>
            </w:pPr>
            <w:r w:rsidRPr="0037774B">
              <w:rPr>
                <w:rFonts w:asciiTheme="majorHAnsi" w:hAnsiTheme="majorHAnsi" w:cstheme="majorHAnsi"/>
                <w:sz w:val="20"/>
                <w:szCs w:val="20"/>
              </w:rPr>
              <w:t>Demonstrates confidence in the strategic direction of SCC while upholding unwavering honesty and integrity.</w:t>
            </w:r>
          </w:p>
          <w:p w14:paraId="6500B801" w14:textId="77777777" w:rsidR="00707FD6" w:rsidRPr="0037774B" w:rsidRDefault="00707FD6" w:rsidP="00707FD6">
            <w:pPr>
              <w:pStyle w:val="ListParagraph"/>
              <w:numPr>
                <w:ilvl w:val="0"/>
                <w:numId w:val="35"/>
              </w:numPr>
              <w:rPr>
                <w:rFonts w:asciiTheme="majorHAnsi" w:hAnsiTheme="majorHAnsi" w:cstheme="majorHAnsi"/>
                <w:sz w:val="20"/>
                <w:szCs w:val="20"/>
              </w:rPr>
            </w:pPr>
            <w:r w:rsidRPr="0037774B">
              <w:rPr>
                <w:rFonts w:asciiTheme="majorHAnsi" w:hAnsiTheme="majorHAnsi" w:cstheme="majorHAnsi"/>
                <w:sz w:val="20"/>
                <w:szCs w:val="20"/>
              </w:rPr>
              <w:t>Translates an understanding of the complex and diverse threats and issues facing SCC into positive action, guided by ethical principles and a commitment to integrity.</w:t>
            </w:r>
          </w:p>
          <w:p w14:paraId="679FEB88" w14:textId="77777777" w:rsidR="00707FD6" w:rsidRPr="0037774B" w:rsidRDefault="00707FD6" w:rsidP="00707FD6">
            <w:pPr>
              <w:pStyle w:val="ListParagraph"/>
              <w:numPr>
                <w:ilvl w:val="0"/>
                <w:numId w:val="35"/>
              </w:numPr>
              <w:rPr>
                <w:rFonts w:asciiTheme="majorHAnsi" w:hAnsiTheme="majorHAnsi" w:cstheme="majorHAnsi"/>
                <w:sz w:val="20"/>
                <w:szCs w:val="20"/>
              </w:rPr>
            </w:pPr>
            <w:r w:rsidRPr="0037774B">
              <w:rPr>
                <w:rFonts w:asciiTheme="majorHAnsi" w:hAnsiTheme="majorHAnsi" w:cstheme="majorHAnsi"/>
                <w:sz w:val="20"/>
                <w:szCs w:val="20"/>
              </w:rPr>
              <w:t>Proactively involves relevant colleagues in strategic thinking, incorporating their views into plans and collaborating with them to align strategic priorities transparently and collaboratively.</w:t>
            </w:r>
          </w:p>
          <w:p w14:paraId="24C5B09D" w14:textId="77777777" w:rsidR="00707FD6" w:rsidRDefault="00707FD6" w:rsidP="00707FD6">
            <w:pPr>
              <w:pStyle w:val="ListParagraph"/>
              <w:numPr>
                <w:ilvl w:val="0"/>
                <w:numId w:val="35"/>
              </w:numPr>
              <w:rPr>
                <w:rFonts w:asciiTheme="majorHAnsi" w:hAnsiTheme="majorHAnsi" w:cstheme="majorHAnsi"/>
                <w:sz w:val="20"/>
                <w:szCs w:val="20"/>
              </w:rPr>
            </w:pPr>
            <w:r w:rsidRPr="0037774B">
              <w:rPr>
                <w:rFonts w:asciiTheme="majorHAnsi" w:hAnsiTheme="majorHAnsi" w:cstheme="majorHAnsi"/>
                <w:sz w:val="20"/>
                <w:szCs w:val="20"/>
              </w:rPr>
              <w:t>Sets organisational priorities by identifying where time and investment is needed most, ensuring that these decisions are rooted in integrity and a genuine dedication to the betterment of SCC and its stakeholders.</w:t>
            </w:r>
          </w:p>
          <w:p w14:paraId="2C9F771F" w14:textId="3C04F206" w:rsidR="00D92035" w:rsidRPr="00707FD6" w:rsidRDefault="00707FD6" w:rsidP="00707FD6">
            <w:pPr>
              <w:pStyle w:val="ListParagraph"/>
              <w:numPr>
                <w:ilvl w:val="0"/>
                <w:numId w:val="35"/>
              </w:numPr>
              <w:rPr>
                <w:rFonts w:asciiTheme="majorHAnsi" w:hAnsiTheme="majorHAnsi" w:cstheme="majorHAnsi"/>
                <w:sz w:val="20"/>
                <w:szCs w:val="20"/>
              </w:rPr>
            </w:pPr>
            <w:r w:rsidRPr="00707FD6">
              <w:rPr>
                <w:rFonts w:asciiTheme="majorHAnsi" w:hAnsiTheme="majorHAnsi" w:cstheme="majorHAnsi"/>
                <w:sz w:val="20"/>
                <w:szCs w:val="20"/>
              </w:rPr>
              <w:t>Generates and leads strategic initiatives that reflect the SCC's position in the industry, always adhering to the highest standards of honesty, transparency, and ethical conduct.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7CA9BA79" w14:textId="2968F691" w:rsidR="00D92035" w:rsidRDefault="00150948" w:rsidP="00D421C9">
            <w:pPr>
              <w:spacing w:after="0"/>
              <w:rPr>
                <w:sz w:val="20"/>
                <w:szCs w:val="20"/>
              </w:rPr>
            </w:pPr>
            <w:r>
              <w:rPr>
                <w:rFonts w:asciiTheme="majorHAnsi" w:hAnsiTheme="majorHAnsi" w:cstheme="majorHAnsi"/>
                <w:b/>
                <w:bCs/>
              </w:rPr>
              <w:t>Level 3</w:t>
            </w:r>
          </w:p>
        </w:tc>
      </w:tr>
      <w:tr w:rsidR="00D92035" w14:paraId="701FF5CF" w14:textId="77777777" w:rsidTr="00D421C9">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2EED2" w14:textId="25817EDD" w:rsidR="00D92035" w:rsidRDefault="00D92035" w:rsidP="00D421C9">
            <w:pPr>
              <w:spacing w:after="0"/>
              <w:rPr>
                <w:sz w:val="20"/>
                <w:szCs w:val="20"/>
              </w:rPr>
            </w:pPr>
            <w:r>
              <w:rPr>
                <w:sz w:val="20"/>
                <w:szCs w:val="20"/>
              </w:rPr>
              <w:t>2</w:t>
            </w:r>
            <w:r w:rsidR="00F61DDE">
              <w:t xml:space="preserve"> </w:t>
            </w:r>
            <w:r w:rsidR="00F61DDE" w:rsidRPr="00F61DDE">
              <w:rPr>
                <w:sz w:val="20"/>
                <w:szCs w:val="20"/>
              </w:rPr>
              <w:t xml:space="preserve">INFLUENCING AND NEGOTIATING </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73B0C" w14:textId="77777777" w:rsidR="00EE6C36" w:rsidRPr="003C7A4C" w:rsidRDefault="00EE6C36" w:rsidP="00EE6C36">
            <w:pPr>
              <w:pStyle w:val="ListParagraph"/>
              <w:numPr>
                <w:ilvl w:val="0"/>
                <w:numId w:val="37"/>
              </w:numPr>
              <w:rPr>
                <w:rFonts w:asciiTheme="majorHAnsi" w:eastAsia="Times New Roman" w:hAnsiTheme="majorHAnsi" w:cstheme="majorHAnsi"/>
                <w:color w:val="000000"/>
                <w:sz w:val="20"/>
                <w:szCs w:val="20"/>
              </w:rPr>
            </w:pPr>
            <w:r w:rsidRPr="003C7A4C">
              <w:rPr>
                <w:rFonts w:asciiTheme="majorHAnsi" w:eastAsia="Times New Roman" w:hAnsiTheme="majorHAnsi" w:cstheme="majorHAnsi"/>
                <w:color w:val="000000"/>
                <w:sz w:val="20"/>
                <w:szCs w:val="20"/>
              </w:rPr>
              <w:t>Adapts style to suit a variety of circumstances</w:t>
            </w:r>
          </w:p>
          <w:p w14:paraId="17C12336" w14:textId="77777777" w:rsidR="00EE6C36" w:rsidRPr="003C7A4C" w:rsidRDefault="00EE6C36" w:rsidP="00EE6C36">
            <w:pPr>
              <w:pStyle w:val="ListParagraph"/>
              <w:numPr>
                <w:ilvl w:val="0"/>
                <w:numId w:val="37"/>
              </w:numPr>
              <w:rPr>
                <w:rFonts w:asciiTheme="majorHAnsi" w:eastAsia="Times New Roman" w:hAnsiTheme="majorHAnsi" w:cstheme="majorHAnsi"/>
                <w:color w:val="000000"/>
                <w:sz w:val="20"/>
                <w:szCs w:val="20"/>
              </w:rPr>
            </w:pPr>
            <w:r w:rsidRPr="003C7A4C">
              <w:rPr>
                <w:rFonts w:asciiTheme="majorHAnsi" w:eastAsia="Times New Roman" w:hAnsiTheme="majorHAnsi" w:cstheme="majorHAnsi"/>
                <w:color w:val="000000"/>
                <w:sz w:val="20"/>
                <w:szCs w:val="20"/>
              </w:rPr>
              <w:t>Adapts to different negotiations situations, using pragmatic approaches ensuring negotiations have a clear outcome</w:t>
            </w:r>
          </w:p>
          <w:p w14:paraId="67709F2A" w14:textId="77777777" w:rsidR="00EE6C36" w:rsidRPr="003C7A4C" w:rsidRDefault="00EE6C36" w:rsidP="00EE6C36">
            <w:pPr>
              <w:pStyle w:val="ListParagraph"/>
              <w:numPr>
                <w:ilvl w:val="0"/>
                <w:numId w:val="37"/>
              </w:numPr>
              <w:rPr>
                <w:rFonts w:asciiTheme="majorHAnsi" w:eastAsia="Times New Roman" w:hAnsiTheme="majorHAnsi" w:cstheme="majorHAnsi"/>
                <w:color w:val="000000"/>
                <w:sz w:val="20"/>
                <w:szCs w:val="20"/>
              </w:rPr>
            </w:pPr>
            <w:r w:rsidRPr="003C7A4C">
              <w:rPr>
                <w:rFonts w:asciiTheme="majorHAnsi" w:eastAsia="Times New Roman" w:hAnsiTheme="majorHAnsi" w:cstheme="majorHAnsi"/>
                <w:color w:val="000000"/>
                <w:sz w:val="20"/>
                <w:szCs w:val="20"/>
              </w:rPr>
              <w:t>Proactively identifies opportunities to persuade and convince others to take a course of action</w:t>
            </w:r>
          </w:p>
          <w:p w14:paraId="6696F236" w14:textId="77777777" w:rsidR="00EE6C36" w:rsidRPr="003C7A4C" w:rsidRDefault="00EE6C36" w:rsidP="00EE6C36">
            <w:pPr>
              <w:pStyle w:val="ListParagraph"/>
              <w:numPr>
                <w:ilvl w:val="0"/>
                <w:numId w:val="37"/>
              </w:numPr>
              <w:rPr>
                <w:rFonts w:asciiTheme="majorHAnsi" w:eastAsia="Times New Roman" w:hAnsiTheme="majorHAnsi" w:cstheme="majorHAnsi"/>
                <w:color w:val="000000"/>
                <w:sz w:val="20"/>
                <w:szCs w:val="20"/>
              </w:rPr>
            </w:pPr>
            <w:r w:rsidRPr="003C7A4C">
              <w:rPr>
                <w:rFonts w:asciiTheme="majorHAnsi" w:eastAsia="Times New Roman" w:hAnsiTheme="majorHAnsi" w:cstheme="majorHAnsi"/>
                <w:color w:val="000000"/>
                <w:sz w:val="20"/>
                <w:szCs w:val="20"/>
              </w:rPr>
              <w:t xml:space="preserve">Prepares for meetings and actively participates </w:t>
            </w:r>
          </w:p>
          <w:p w14:paraId="47D6E74B" w14:textId="77777777" w:rsidR="00EE6C36" w:rsidRPr="003C7A4C" w:rsidRDefault="00EE6C36" w:rsidP="00EE6C36">
            <w:pPr>
              <w:pStyle w:val="ListParagraph"/>
              <w:numPr>
                <w:ilvl w:val="0"/>
                <w:numId w:val="38"/>
              </w:numPr>
              <w:rPr>
                <w:rFonts w:asciiTheme="majorHAnsi" w:eastAsia="Times New Roman" w:hAnsiTheme="majorHAnsi" w:cstheme="majorHAnsi"/>
                <w:color w:val="000000"/>
                <w:sz w:val="20"/>
                <w:szCs w:val="20"/>
              </w:rPr>
            </w:pPr>
            <w:r w:rsidRPr="003C7A4C">
              <w:rPr>
                <w:rFonts w:asciiTheme="majorHAnsi" w:eastAsia="Times New Roman" w:hAnsiTheme="majorHAnsi" w:cstheme="majorHAnsi"/>
                <w:color w:val="000000"/>
                <w:sz w:val="20"/>
                <w:szCs w:val="20"/>
              </w:rPr>
              <w:t>Shapes the options of key stakeholders</w:t>
            </w:r>
          </w:p>
          <w:p w14:paraId="1A7414BF" w14:textId="77777777" w:rsidR="00EE6C36" w:rsidRPr="003C7A4C" w:rsidRDefault="00EE6C36" w:rsidP="00EE6C36">
            <w:pPr>
              <w:pStyle w:val="ListParagraph"/>
              <w:numPr>
                <w:ilvl w:val="0"/>
                <w:numId w:val="38"/>
              </w:numPr>
              <w:rPr>
                <w:rFonts w:asciiTheme="majorHAnsi" w:eastAsia="Times New Roman" w:hAnsiTheme="majorHAnsi" w:cstheme="majorHAnsi"/>
                <w:color w:val="000000"/>
                <w:sz w:val="20"/>
                <w:szCs w:val="20"/>
              </w:rPr>
            </w:pPr>
            <w:r w:rsidRPr="003C7A4C">
              <w:rPr>
                <w:rFonts w:asciiTheme="majorHAnsi" w:eastAsia="Times New Roman" w:hAnsiTheme="majorHAnsi" w:cstheme="majorHAnsi"/>
                <w:color w:val="000000"/>
                <w:sz w:val="20"/>
                <w:szCs w:val="20"/>
              </w:rPr>
              <w:t>Wins acceptance of proposed changes and new initiatives</w:t>
            </w:r>
          </w:p>
          <w:p w14:paraId="724C9776" w14:textId="77777777" w:rsidR="00EE6C36" w:rsidRPr="003C7A4C" w:rsidRDefault="00EE6C36" w:rsidP="00EE6C36">
            <w:pPr>
              <w:pStyle w:val="ListParagraph"/>
              <w:numPr>
                <w:ilvl w:val="0"/>
                <w:numId w:val="38"/>
              </w:numPr>
              <w:rPr>
                <w:rFonts w:asciiTheme="majorHAnsi" w:eastAsia="Times New Roman" w:hAnsiTheme="majorHAnsi" w:cstheme="majorHAnsi"/>
                <w:color w:val="000000"/>
                <w:sz w:val="20"/>
                <w:szCs w:val="20"/>
              </w:rPr>
            </w:pPr>
            <w:r w:rsidRPr="003C7A4C">
              <w:rPr>
                <w:rFonts w:asciiTheme="majorHAnsi" w:eastAsia="Times New Roman" w:hAnsiTheme="majorHAnsi" w:cstheme="majorHAnsi"/>
                <w:color w:val="000000"/>
                <w:sz w:val="20"/>
                <w:szCs w:val="20"/>
              </w:rPr>
              <w:t>Projects confidence and authority and makes reasoned arguments to key decision makers</w:t>
            </w:r>
          </w:p>
          <w:p w14:paraId="7F5B6CEB" w14:textId="77777777" w:rsidR="00EE6C36" w:rsidRPr="003C7A4C" w:rsidRDefault="00EE6C36" w:rsidP="00EE6C36">
            <w:pPr>
              <w:pStyle w:val="ListParagraph"/>
              <w:numPr>
                <w:ilvl w:val="0"/>
                <w:numId w:val="38"/>
              </w:numPr>
              <w:rPr>
                <w:rFonts w:asciiTheme="majorHAnsi" w:eastAsia="Times New Roman" w:hAnsiTheme="majorHAnsi" w:cstheme="majorHAnsi"/>
                <w:color w:val="000000"/>
                <w:sz w:val="20"/>
                <w:szCs w:val="20"/>
              </w:rPr>
            </w:pPr>
            <w:r w:rsidRPr="003C7A4C">
              <w:rPr>
                <w:rFonts w:asciiTheme="majorHAnsi" w:eastAsia="Times New Roman" w:hAnsiTheme="majorHAnsi" w:cstheme="majorHAnsi"/>
                <w:color w:val="000000"/>
                <w:sz w:val="20"/>
                <w:szCs w:val="20"/>
              </w:rPr>
              <w:t>Sets clear and achievable negotiating objectives in a variety of situations</w:t>
            </w:r>
          </w:p>
          <w:p w14:paraId="0AD09EFF" w14:textId="14F02CEE" w:rsidR="00D92035" w:rsidRPr="00EE6C36" w:rsidRDefault="00EE6C36" w:rsidP="00D421C9">
            <w:pPr>
              <w:pStyle w:val="ListParagraph"/>
              <w:numPr>
                <w:ilvl w:val="0"/>
                <w:numId w:val="38"/>
              </w:numPr>
              <w:rPr>
                <w:rFonts w:asciiTheme="majorHAnsi" w:hAnsiTheme="majorHAnsi" w:cstheme="majorHAnsi"/>
                <w:sz w:val="20"/>
                <w:szCs w:val="20"/>
              </w:rPr>
            </w:pPr>
            <w:r w:rsidRPr="003C7A4C">
              <w:rPr>
                <w:rFonts w:asciiTheme="majorHAnsi" w:eastAsia="Times New Roman" w:hAnsiTheme="majorHAnsi" w:cstheme="majorHAnsi"/>
                <w:color w:val="000000"/>
                <w:sz w:val="20"/>
                <w:szCs w:val="20"/>
              </w:rPr>
              <w:t>Prepared to compromise without losing sight of key objective</w:t>
            </w:r>
            <w:r>
              <w:rPr>
                <w:rFonts w:asciiTheme="majorHAnsi" w:eastAsia="Times New Roman" w:hAnsiTheme="majorHAnsi" w:cstheme="majorHAnsi"/>
                <w:color w:val="000000"/>
                <w:sz w:val="20"/>
                <w:szCs w:val="20"/>
              </w:rPr>
              <w:t>s</w:t>
            </w:r>
            <w:r w:rsidRPr="003C7A4C">
              <w:rPr>
                <w:rFonts w:asciiTheme="majorHAnsi" w:eastAsia="Times New Roman" w:hAnsiTheme="majorHAnsi" w:cstheme="majorHAnsi"/>
                <w:color w:val="000000"/>
                <w:sz w:val="20"/>
                <w:szCs w:val="20"/>
              </w:rPr>
              <w:t xml:space="preserve"> and clarifies and asserts own role</w:t>
            </w:r>
            <w:r>
              <w:rPr>
                <w:rFonts w:asciiTheme="majorHAnsi" w:eastAsia="Times New Roman" w:hAnsiTheme="majorHAnsi" w:cstheme="majorHAnsi"/>
                <w:color w:val="000000"/>
                <w:sz w:val="20"/>
                <w:szCs w:val="20"/>
              </w:rPr>
              <w:t xml:space="preserve"> with integrity and honesty</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007052AA" w14:textId="4F5D157A" w:rsidR="00D92035" w:rsidRDefault="00ED49A1" w:rsidP="00D421C9">
            <w:pPr>
              <w:spacing w:after="0"/>
              <w:rPr>
                <w:sz w:val="20"/>
                <w:szCs w:val="20"/>
              </w:rPr>
            </w:pPr>
            <w:r>
              <w:rPr>
                <w:rFonts w:asciiTheme="majorHAnsi" w:hAnsiTheme="majorHAnsi" w:cstheme="majorHAnsi"/>
                <w:b/>
                <w:bCs/>
              </w:rPr>
              <w:t>Level 2</w:t>
            </w:r>
          </w:p>
        </w:tc>
      </w:tr>
      <w:tr w:rsidR="009D4290" w14:paraId="73186BB9" w14:textId="77777777" w:rsidTr="00D421C9">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5ECEE" w14:textId="58B78219" w:rsidR="009D4290" w:rsidRDefault="009D4290" w:rsidP="009D4290">
            <w:pPr>
              <w:spacing w:after="0"/>
              <w:rPr>
                <w:sz w:val="20"/>
                <w:szCs w:val="20"/>
              </w:rPr>
            </w:pPr>
            <w:r>
              <w:rPr>
                <w:sz w:val="20"/>
                <w:szCs w:val="20"/>
              </w:rPr>
              <w:t>3.</w:t>
            </w:r>
            <w:r>
              <w:t xml:space="preserve"> </w:t>
            </w:r>
            <w:r w:rsidRPr="00ED70E9">
              <w:rPr>
                <w:sz w:val="20"/>
                <w:szCs w:val="20"/>
              </w:rPr>
              <w:t>COMMUNICATION SKILLS</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59E06" w14:textId="77777777" w:rsidR="00AE5637" w:rsidRDefault="00AE5637" w:rsidP="00AE5637">
            <w:pPr>
              <w:pStyle w:val="ListParagraph"/>
              <w:numPr>
                <w:ilvl w:val="0"/>
                <w:numId w:val="39"/>
              </w:numPr>
              <w:rPr>
                <w:sz w:val="20"/>
                <w:szCs w:val="20"/>
              </w:rPr>
            </w:pPr>
            <w:r w:rsidRPr="00AE5637">
              <w:rPr>
                <w:sz w:val="20"/>
                <w:szCs w:val="20"/>
              </w:rPr>
              <w:t>Represents self and team positively within the organisation</w:t>
            </w:r>
          </w:p>
          <w:p w14:paraId="4CF2C70E" w14:textId="77777777" w:rsidR="00AE5637" w:rsidRDefault="00AE5637" w:rsidP="00AE5637">
            <w:pPr>
              <w:pStyle w:val="ListParagraph"/>
              <w:numPr>
                <w:ilvl w:val="0"/>
                <w:numId w:val="39"/>
              </w:numPr>
              <w:rPr>
                <w:sz w:val="20"/>
                <w:szCs w:val="20"/>
              </w:rPr>
            </w:pPr>
            <w:r w:rsidRPr="00AE5637">
              <w:rPr>
                <w:sz w:val="20"/>
                <w:szCs w:val="20"/>
              </w:rPr>
              <w:t>Communicates openly and inclusively with internal and external stakeholders</w:t>
            </w:r>
          </w:p>
          <w:p w14:paraId="5BC44EDC" w14:textId="77777777" w:rsidR="00AE5637" w:rsidRDefault="00AE5637" w:rsidP="00AE5637">
            <w:pPr>
              <w:pStyle w:val="ListParagraph"/>
              <w:numPr>
                <w:ilvl w:val="0"/>
                <w:numId w:val="39"/>
              </w:numPr>
              <w:rPr>
                <w:sz w:val="20"/>
                <w:szCs w:val="20"/>
              </w:rPr>
            </w:pPr>
            <w:r w:rsidRPr="00AE5637">
              <w:rPr>
                <w:sz w:val="20"/>
                <w:szCs w:val="20"/>
              </w:rPr>
              <w:t>Clearly articulates the key points of an argument, both in verbal and written communication</w:t>
            </w:r>
          </w:p>
          <w:p w14:paraId="4C01E5DA" w14:textId="77777777" w:rsidR="00AE5637" w:rsidRDefault="00AE5637" w:rsidP="00AE5637">
            <w:pPr>
              <w:pStyle w:val="ListParagraph"/>
              <w:numPr>
                <w:ilvl w:val="0"/>
                <w:numId w:val="39"/>
              </w:numPr>
              <w:rPr>
                <w:sz w:val="20"/>
                <w:szCs w:val="20"/>
              </w:rPr>
            </w:pPr>
            <w:r w:rsidRPr="00AE5637">
              <w:rPr>
                <w:sz w:val="20"/>
                <w:szCs w:val="20"/>
              </w:rPr>
              <w:t>Persuades others, using evidence-based knowledge, modifying approach to deliver messages effectively</w:t>
            </w:r>
          </w:p>
          <w:p w14:paraId="26603524" w14:textId="77777777" w:rsidR="00AE5637" w:rsidRDefault="00AE5637" w:rsidP="00AE5637">
            <w:pPr>
              <w:pStyle w:val="ListParagraph"/>
              <w:numPr>
                <w:ilvl w:val="0"/>
                <w:numId w:val="39"/>
              </w:numPr>
              <w:rPr>
                <w:sz w:val="20"/>
                <w:szCs w:val="20"/>
              </w:rPr>
            </w:pPr>
            <w:r w:rsidRPr="00AE5637">
              <w:rPr>
                <w:sz w:val="20"/>
                <w:szCs w:val="20"/>
              </w:rPr>
              <w:t>Challenges the views of others in an open and constructive way, fostering a culture of learning and growth through constructive coaching and mentoring dialogues.</w:t>
            </w:r>
          </w:p>
          <w:p w14:paraId="5F0BB2A4" w14:textId="77777777" w:rsidR="00AE5637" w:rsidRDefault="00AE5637" w:rsidP="00AE5637">
            <w:pPr>
              <w:pStyle w:val="ListParagraph"/>
              <w:numPr>
                <w:ilvl w:val="0"/>
                <w:numId w:val="39"/>
              </w:numPr>
              <w:rPr>
                <w:sz w:val="20"/>
                <w:szCs w:val="20"/>
              </w:rPr>
            </w:pPr>
            <w:r w:rsidRPr="00AE5637">
              <w:rPr>
                <w:sz w:val="20"/>
                <w:szCs w:val="20"/>
              </w:rPr>
              <w:t>Encourages and supports teams in engaging in transparent and inclusive communication</w:t>
            </w:r>
          </w:p>
          <w:p w14:paraId="5E8F6E21" w14:textId="77777777" w:rsidR="00AE5637" w:rsidRDefault="00AE5637" w:rsidP="00AE5637">
            <w:pPr>
              <w:pStyle w:val="ListParagraph"/>
              <w:numPr>
                <w:ilvl w:val="0"/>
                <w:numId w:val="39"/>
              </w:numPr>
              <w:rPr>
                <w:sz w:val="20"/>
                <w:szCs w:val="20"/>
              </w:rPr>
            </w:pPr>
            <w:r w:rsidRPr="00AE5637">
              <w:rPr>
                <w:sz w:val="20"/>
                <w:szCs w:val="20"/>
              </w:rPr>
              <w:t>Influences others and gains buy-in using compelling, well thought through arguments</w:t>
            </w:r>
          </w:p>
          <w:p w14:paraId="66F62103" w14:textId="77777777" w:rsidR="00AE5637" w:rsidRDefault="00AE5637" w:rsidP="00AE5637">
            <w:pPr>
              <w:pStyle w:val="ListParagraph"/>
              <w:numPr>
                <w:ilvl w:val="0"/>
                <w:numId w:val="39"/>
              </w:numPr>
              <w:rPr>
                <w:sz w:val="20"/>
                <w:szCs w:val="20"/>
              </w:rPr>
            </w:pPr>
            <w:r w:rsidRPr="00AE5637">
              <w:rPr>
                <w:sz w:val="20"/>
                <w:szCs w:val="20"/>
              </w:rPr>
              <w:t>Negotiates effectively to deliver SCC priorities</w:t>
            </w:r>
          </w:p>
          <w:p w14:paraId="48611A97" w14:textId="77777777" w:rsidR="00AE5637" w:rsidRDefault="00AE5637" w:rsidP="00AE5637">
            <w:pPr>
              <w:pStyle w:val="ListParagraph"/>
              <w:numPr>
                <w:ilvl w:val="0"/>
                <w:numId w:val="39"/>
              </w:numPr>
              <w:rPr>
                <w:sz w:val="20"/>
                <w:szCs w:val="20"/>
              </w:rPr>
            </w:pPr>
            <w:r w:rsidRPr="00AE5637">
              <w:rPr>
                <w:sz w:val="20"/>
                <w:szCs w:val="20"/>
              </w:rPr>
              <w:t>Synthesizes the complex viewpoints of others, recognises where compromise is necessary and brokers agreement</w:t>
            </w:r>
          </w:p>
          <w:p w14:paraId="6AFF26AC" w14:textId="5FAE9A44" w:rsidR="009D4290" w:rsidRPr="00AE5637" w:rsidRDefault="00AE5637" w:rsidP="00AE5637">
            <w:pPr>
              <w:pStyle w:val="ListParagraph"/>
              <w:numPr>
                <w:ilvl w:val="0"/>
                <w:numId w:val="39"/>
              </w:numPr>
              <w:rPr>
                <w:sz w:val="20"/>
                <w:szCs w:val="20"/>
              </w:rPr>
            </w:pPr>
            <w:r w:rsidRPr="00AE5637">
              <w:rPr>
                <w:sz w:val="20"/>
                <w:szCs w:val="20"/>
              </w:rPr>
              <w:t>Advocates positively for SCC both within and outside the organisation</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597B87DF" w14:textId="54EC7FE9" w:rsidR="009D4290" w:rsidRDefault="009D4290" w:rsidP="009D4290">
            <w:pPr>
              <w:spacing w:after="0"/>
              <w:rPr>
                <w:sz w:val="20"/>
                <w:szCs w:val="20"/>
              </w:rPr>
            </w:pPr>
            <w:r>
              <w:rPr>
                <w:rFonts w:asciiTheme="majorHAnsi" w:hAnsiTheme="majorHAnsi" w:cstheme="majorHAnsi"/>
                <w:b/>
                <w:bCs/>
              </w:rPr>
              <w:t>Level 2</w:t>
            </w:r>
          </w:p>
        </w:tc>
      </w:tr>
      <w:tr w:rsidR="009D4290" w14:paraId="35D3FEB9" w14:textId="77777777" w:rsidTr="00D421C9">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97FC3" w14:textId="57B889CA" w:rsidR="009D4290" w:rsidRDefault="009D4290" w:rsidP="009D4290">
            <w:pPr>
              <w:spacing w:after="0"/>
              <w:rPr>
                <w:sz w:val="20"/>
                <w:szCs w:val="20"/>
              </w:rPr>
            </w:pPr>
            <w:r>
              <w:rPr>
                <w:sz w:val="20"/>
                <w:szCs w:val="20"/>
              </w:rPr>
              <w:lastRenderedPageBreak/>
              <w:t>4.</w:t>
            </w:r>
            <w:r w:rsidR="0050423F">
              <w:t xml:space="preserve"> </w:t>
            </w:r>
            <w:r w:rsidR="0050423F" w:rsidRPr="0050423F">
              <w:rPr>
                <w:sz w:val="20"/>
                <w:szCs w:val="20"/>
              </w:rPr>
              <w:t>RELATIONSHIP BUILDING</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AEFB1" w14:textId="77777777" w:rsidR="004E63A7" w:rsidRDefault="004E63A7" w:rsidP="004E63A7">
            <w:pPr>
              <w:pStyle w:val="ListParagraph"/>
              <w:numPr>
                <w:ilvl w:val="0"/>
                <w:numId w:val="40"/>
              </w:numPr>
              <w:rPr>
                <w:sz w:val="20"/>
                <w:szCs w:val="20"/>
              </w:rPr>
            </w:pPr>
            <w:r w:rsidRPr="004E63A7">
              <w:rPr>
                <w:sz w:val="20"/>
                <w:szCs w:val="20"/>
              </w:rPr>
              <w:t>Identifies and engages a diverse range of influential contacts within stakeholders (internally and externally)</w:t>
            </w:r>
          </w:p>
          <w:p w14:paraId="0714E392" w14:textId="77777777" w:rsidR="004E63A7" w:rsidRDefault="004E63A7" w:rsidP="004E63A7">
            <w:pPr>
              <w:pStyle w:val="ListParagraph"/>
              <w:numPr>
                <w:ilvl w:val="0"/>
                <w:numId w:val="40"/>
              </w:numPr>
              <w:rPr>
                <w:sz w:val="20"/>
                <w:szCs w:val="20"/>
              </w:rPr>
            </w:pPr>
            <w:r w:rsidRPr="004E63A7">
              <w:rPr>
                <w:sz w:val="20"/>
                <w:szCs w:val="20"/>
              </w:rPr>
              <w:t>Builds alliances to establish mutually beneficial working projects of work / activities, openly sharing knowledge and insights</w:t>
            </w:r>
          </w:p>
          <w:p w14:paraId="2DA5A123" w14:textId="77777777" w:rsidR="004E63A7" w:rsidRDefault="004E63A7" w:rsidP="004E63A7">
            <w:pPr>
              <w:pStyle w:val="ListParagraph"/>
              <w:numPr>
                <w:ilvl w:val="0"/>
                <w:numId w:val="40"/>
              </w:numPr>
              <w:rPr>
                <w:sz w:val="20"/>
                <w:szCs w:val="20"/>
              </w:rPr>
            </w:pPr>
            <w:r w:rsidRPr="004E63A7">
              <w:rPr>
                <w:sz w:val="20"/>
                <w:szCs w:val="20"/>
              </w:rPr>
              <w:t xml:space="preserve">Actively challenges and addresses ‘silo attitudes’ to encourage effective relationship building inside and outside SCC </w:t>
            </w:r>
          </w:p>
          <w:p w14:paraId="75005DE3" w14:textId="77777777" w:rsidR="004E63A7" w:rsidRDefault="004E63A7" w:rsidP="004E63A7">
            <w:pPr>
              <w:pStyle w:val="ListParagraph"/>
              <w:numPr>
                <w:ilvl w:val="0"/>
                <w:numId w:val="40"/>
              </w:numPr>
              <w:rPr>
                <w:sz w:val="20"/>
                <w:szCs w:val="20"/>
              </w:rPr>
            </w:pPr>
            <w:r w:rsidRPr="004E63A7">
              <w:rPr>
                <w:sz w:val="20"/>
                <w:szCs w:val="20"/>
              </w:rPr>
              <w:t>Understands the challenges of the industry and uses this to manage relationships effectively</w:t>
            </w:r>
          </w:p>
          <w:p w14:paraId="3AD71084" w14:textId="3FDF4FAC" w:rsidR="009D4290" w:rsidRPr="004E63A7" w:rsidRDefault="004E63A7" w:rsidP="004E63A7">
            <w:pPr>
              <w:pStyle w:val="ListParagraph"/>
              <w:numPr>
                <w:ilvl w:val="0"/>
                <w:numId w:val="40"/>
              </w:numPr>
              <w:rPr>
                <w:sz w:val="20"/>
                <w:szCs w:val="20"/>
              </w:rPr>
            </w:pPr>
            <w:r w:rsidRPr="004E63A7">
              <w:rPr>
                <w:sz w:val="20"/>
                <w:szCs w:val="20"/>
              </w:rPr>
              <w:t>Identifies clear win-win situations with others</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67A16607" w14:textId="635245B1" w:rsidR="009D4290" w:rsidRDefault="005A0488" w:rsidP="009D4290">
            <w:pPr>
              <w:spacing w:after="0"/>
              <w:rPr>
                <w:sz w:val="20"/>
                <w:szCs w:val="20"/>
              </w:rPr>
            </w:pPr>
            <w:r w:rsidRPr="005A0488">
              <w:rPr>
                <w:sz w:val="20"/>
                <w:szCs w:val="20"/>
              </w:rPr>
              <w:t>Level 3</w:t>
            </w:r>
          </w:p>
        </w:tc>
      </w:tr>
      <w:tr w:rsidR="009D4290" w14:paraId="59A659A0" w14:textId="77777777" w:rsidTr="00D421C9">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D36E" w14:textId="40C3E74B" w:rsidR="009D4290" w:rsidRDefault="009D4290" w:rsidP="009D4290">
            <w:pPr>
              <w:spacing w:after="0"/>
              <w:rPr>
                <w:sz w:val="20"/>
                <w:szCs w:val="20"/>
              </w:rPr>
            </w:pPr>
            <w:r>
              <w:rPr>
                <w:sz w:val="20"/>
                <w:szCs w:val="20"/>
              </w:rPr>
              <w:t>5.</w:t>
            </w:r>
            <w:r w:rsidR="000659FF">
              <w:t xml:space="preserve"> </w:t>
            </w:r>
            <w:r w:rsidR="000659FF" w:rsidRPr="000659FF">
              <w:rPr>
                <w:sz w:val="20"/>
                <w:szCs w:val="20"/>
              </w:rPr>
              <w:t>SELLING</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8F9C7" w14:textId="77777777" w:rsidR="00320FD4" w:rsidRDefault="00320FD4" w:rsidP="00320FD4">
            <w:pPr>
              <w:pStyle w:val="ListParagraph"/>
              <w:numPr>
                <w:ilvl w:val="0"/>
                <w:numId w:val="41"/>
              </w:numPr>
              <w:rPr>
                <w:sz w:val="20"/>
                <w:szCs w:val="20"/>
              </w:rPr>
            </w:pPr>
            <w:r w:rsidRPr="00320FD4">
              <w:rPr>
                <w:sz w:val="20"/>
                <w:szCs w:val="20"/>
              </w:rPr>
              <w:t>Identifies and qualifies new sales leads and prospects with a view to developing a pipeline of potential opportunities while mentoring and guiding a sales team to effectively pursue and cultivate these leads.</w:t>
            </w:r>
          </w:p>
          <w:p w14:paraId="5E1FE66E" w14:textId="77777777" w:rsidR="007B4371" w:rsidRDefault="00320FD4" w:rsidP="00320FD4">
            <w:pPr>
              <w:pStyle w:val="ListParagraph"/>
              <w:numPr>
                <w:ilvl w:val="0"/>
                <w:numId w:val="41"/>
              </w:numPr>
              <w:rPr>
                <w:sz w:val="20"/>
                <w:szCs w:val="20"/>
              </w:rPr>
            </w:pPr>
            <w:r w:rsidRPr="00320FD4">
              <w:rPr>
                <w:sz w:val="20"/>
                <w:szCs w:val="20"/>
              </w:rPr>
              <w:t>Manages existing sales leads and sales teams, providing leadership, support, and direction to ensure the team’s productivity and success in converting leads into sales.</w:t>
            </w:r>
          </w:p>
          <w:p w14:paraId="59D403E5" w14:textId="2022478E" w:rsidR="00320FD4" w:rsidRDefault="00320FD4" w:rsidP="00320FD4">
            <w:pPr>
              <w:pStyle w:val="ListParagraph"/>
              <w:numPr>
                <w:ilvl w:val="0"/>
                <w:numId w:val="41"/>
              </w:numPr>
              <w:rPr>
                <w:sz w:val="20"/>
                <w:szCs w:val="20"/>
              </w:rPr>
            </w:pPr>
            <w:r w:rsidRPr="00320FD4">
              <w:rPr>
                <w:sz w:val="20"/>
                <w:szCs w:val="20"/>
              </w:rPr>
              <w:t>Collecting and using information to achieve sales objectives</w:t>
            </w:r>
          </w:p>
          <w:p w14:paraId="7563EF69" w14:textId="77777777" w:rsidR="00320FD4" w:rsidRDefault="00320FD4" w:rsidP="00320FD4">
            <w:pPr>
              <w:pStyle w:val="ListParagraph"/>
              <w:numPr>
                <w:ilvl w:val="0"/>
                <w:numId w:val="41"/>
              </w:numPr>
              <w:rPr>
                <w:sz w:val="20"/>
                <w:szCs w:val="20"/>
              </w:rPr>
            </w:pPr>
            <w:r w:rsidRPr="00320FD4">
              <w:rPr>
                <w:sz w:val="20"/>
                <w:szCs w:val="20"/>
              </w:rPr>
              <w:t>Understands customers and their needs and develops, maintains, and enhances customer relationships before, during and after conclusion of agreements/contracts up to executive levels</w:t>
            </w:r>
          </w:p>
          <w:p w14:paraId="2BCE9FF7" w14:textId="77777777" w:rsidR="00320FD4" w:rsidRDefault="00320FD4" w:rsidP="00320FD4">
            <w:pPr>
              <w:pStyle w:val="ListParagraph"/>
              <w:numPr>
                <w:ilvl w:val="0"/>
                <w:numId w:val="41"/>
              </w:numPr>
              <w:rPr>
                <w:sz w:val="20"/>
                <w:szCs w:val="20"/>
              </w:rPr>
            </w:pPr>
            <w:r w:rsidRPr="00320FD4">
              <w:rPr>
                <w:sz w:val="20"/>
                <w:szCs w:val="20"/>
              </w:rPr>
              <w:t>Designs and implements sales strategies and works with senior management to implement sales plans, leading and guiding the sales team to align with overarching company goals and strategies.</w:t>
            </w:r>
          </w:p>
          <w:p w14:paraId="675C455A" w14:textId="77777777" w:rsidR="00320FD4" w:rsidRDefault="00320FD4" w:rsidP="00320FD4">
            <w:pPr>
              <w:pStyle w:val="ListParagraph"/>
              <w:numPr>
                <w:ilvl w:val="0"/>
                <w:numId w:val="41"/>
              </w:numPr>
              <w:rPr>
                <w:sz w:val="20"/>
                <w:szCs w:val="20"/>
              </w:rPr>
            </w:pPr>
            <w:r w:rsidRPr="00320FD4">
              <w:rPr>
                <w:sz w:val="20"/>
                <w:szCs w:val="20"/>
              </w:rPr>
              <w:t xml:space="preserve">Leads the bid process within SCC.  </w:t>
            </w:r>
          </w:p>
          <w:p w14:paraId="4B59214F" w14:textId="77777777" w:rsidR="00320FD4" w:rsidRDefault="00320FD4" w:rsidP="00320FD4">
            <w:pPr>
              <w:pStyle w:val="ListParagraph"/>
              <w:numPr>
                <w:ilvl w:val="0"/>
                <w:numId w:val="41"/>
              </w:numPr>
              <w:rPr>
                <w:sz w:val="20"/>
                <w:szCs w:val="20"/>
              </w:rPr>
            </w:pPr>
            <w:r w:rsidRPr="00320FD4">
              <w:rPr>
                <w:sz w:val="20"/>
                <w:szCs w:val="20"/>
              </w:rPr>
              <w:t>Negotiates, agrees and signs contracts, maintains customer contact during and after selling process to pre-empt any issues and identify further opportunities</w:t>
            </w:r>
          </w:p>
          <w:p w14:paraId="45BEDCBB" w14:textId="37A4E104" w:rsidR="009D4290" w:rsidRPr="00320FD4" w:rsidRDefault="00320FD4" w:rsidP="00320FD4">
            <w:pPr>
              <w:pStyle w:val="ListParagraph"/>
              <w:numPr>
                <w:ilvl w:val="0"/>
                <w:numId w:val="41"/>
              </w:numPr>
              <w:rPr>
                <w:sz w:val="20"/>
                <w:szCs w:val="20"/>
              </w:rPr>
            </w:pPr>
            <w:r w:rsidRPr="00320FD4">
              <w:rPr>
                <w:sz w:val="20"/>
                <w:szCs w:val="20"/>
              </w:rPr>
              <w:t>Plans, monitors, and controls the work of the sales team, contributing to the development and training of the sales teams and product/service development, fostering an environment of continual learning, growth, and skill development within the team.</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4626CD7F" w14:textId="7CE6C806" w:rsidR="009D4290" w:rsidRDefault="00962DB3" w:rsidP="009D4290">
            <w:pPr>
              <w:spacing w:after="0"/>
              <w:rPr>
                <w:sz w:val="20"/>
                <w:szCs w:val="20"/>
              </w:rPr>
            </w:pPr>
            <w:r w:rsidRPr="00962DB3">
              <w:rPr>
                <w:sz w:val="20"/>
                <w:szCs w:val="20"/>
              </w:rPr>
              <w:t>Level 2</w:t>
            </w:r>
          </w:p>
        </w:tc>
      </w:tr>
      <w:tr w:rsidR="00891BA0" w14:paraId="14B00629" w14:textId="77777777" w:rsidTr="00D421C9">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93CD2" w14:textId="1E93F646" w:rsidR="00891BA0" w:rsidRDefault="00891BA0" w:rsidP="00891BA0">
            <w:pPr>
              <w:spacing w:after="0"/>
              <w:rPr>
                <w:sz w:val="20"/>
                <w:szCs w:val="20"/>
              </w:rPr>
            </w:pPr>
            <w:r>
              <w:rPr>
                <w:sz w:val="20"/>
                <w:szCs w:val="20"/>
              </w:rPr>
              <w:t>6.</w:t>
            </w:r>
            <w:r>
              <w:t xml:space="preserve"> </w:t>
            </w:r>
            <w:r w:rsidRPr="00E211BF">
              <w:rPr>
                <w:sz w:val="20"/>
                <w:szCs w:val="20"/>
              </w:rPr>
              <w:t>PRESENTATATION SKILLS</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47412" w14:textId="77777777" w:rsidR="00585099" w:rsidRDefault="00585099" w:rsidP="00585099">
            <w:pPr>
              <w:pStyle w:val="ListParagraph"/>
              <w:numPr>
                <w:ilvl w:val="0"/>
                <w:numId w:val="42"/>
              </w:numPr>
              <w:rPr>
                <w:sz w:val="20"/>
                <w:szCs w:val="20"/>
              </w:rPr>
            </w:pPr>
            <w:r w:rsidRPr="00585099">
              <w:rPr>
                <w:sz w:val="20"/>
                <w:szCs w:val="20"/>
              </w:rPr>
              <w:t>Delivers presentations at a strategic level, presenting complex, sometimes sensitive information effectively to diverse internal and external stakeholders</w:t>
            </w:r>
          </w:p>
          <w:p w14:paraId="458DEA48" w14:textId="77777777" w:rsidR="00585099" w:rsidRDefault="00585099" w:rsidP="00585099">
            <w:pPr>
              <w:pStyle w:val="ListParagraph"/>
              <w:numPr>
                <w:ilvl w:val="0"/>
                <w:numId w:val="42"/>
              </w:numPr>
              <w:rPr>
                <w:sz w:val="20"/>
                <w:szCs w:val="20"/>
              </w:rPr>
            </w:pPr>
            <w:r w:rsidRPr="00585099">
              <w:rPr>
                <w:sz w:val="20"/>
                <w:szCs w:val="20"/>
              </w:rPr>
              <w:t>Demonstrates authority and credibility at the highest level on a range of platforms</w:t>
            </w:r>
          </w:p>
          <w:p w14:paraId="0C2F1B22" w14:textId="65CEB1F5" w:rsidR="00891BA0" w:rsidRPr="00585099" w:rsidRDefault="00585099" w:rsidP="00585099">
            <w:pPr>
              <w:pStyle w:val="ListParagraph"/>
              <w:numPr>
                <w:ilvl w:val="0"/>
                <w:numId w:val="42"/>
              </w:numPr>
              <w:rPr>
                <w:sz w:val="20"/>
                <w:szCs w:val="20"/>
              </w:rPr>
            </w:pPr>
            <w:r w:rsidRPr="00585099">
              <w:rPr>
                <w:sz w:val="20"/>
                <w:szCs w:val="20"/>
              </w:rPr>
              <w:t>Acts as a role model for best practice of professional presentations</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0630AED6" w14:textId="3558AF7A" w:rsidR="00891BA0" w:rsidRDefault="00891BA0" w:rsidP="00891BA0">
            <w:pPr>
              <w:spacing w:after="0"/>
              <w:rPr>
                <w:sz w:val="20"/>
                <w:szCs w:val="20"/>
              </w:rPr>
            </w:pPr>
            <w:r w:rsidRPr="00891BA0">
              <w:rPr>
                <w:sz w:val="20"/>
                <w:szCs w:val="20"/>
              </w:rPr>
              <w:t>Level 3</w:t>
            </w:r>
          </w:p>
        </w:tc>
      </w:tr>
      <w:bookmarkEnd w:id="0"/>
    </w:tbl>
    <w:p w14:paraId="3FE91222" w14:textId="77777777" w:rsidR="00D92035" w:rsidRDefault="00D92035" w:rsidP="00D92035">
      <w:pPr>
        <w:rPr>
          <w:sz w:val="20"/>
          <w:szCs w:val="20"/>
        </w:rPr>
      </w:pPr>
    </w:p>
    <w:p w14:paraId="613D3937" w14:textId="3634024B" w:rsidR="00EE1B83" w:rsidRDefault="00EE1B83" w:rsidP="00D92035">
      <w:pPr>
        <w:rPr>
          <w:sz w:val="20"/>
          <w:szCs w:val="20"/>
        </w:rPr>
      </w:pPr>
      <w:r>
        <w:rPr>
          <w:sz w:val="20"/>
          <w:szCs w:val="20"/>
        </w:rPr>
        <w:t>Won</w:t>
      </w:r>
      <w:r w:rsidR="00033342">
        <w:rPr>
          <w:sz w:val="20"/>
          <w:szCs w:val="20"/>
        </w:rPr>
        <w:t>’</w:t>
      </w:r>
      <w:r>
        <w:rPr>
          <w:sz w:val="20"/>
          <w:szCs w:val="20"/>
        </w:rPr>
        <w:t>t be managing people but section filled in:</w:t>
      </w:r>
    </w:p>
    <w:tbl>
      <w:tblPr>
        <w:tblW w:w="9033" w:type="dxa"/>
        <w:tblCellMar>
          <w:left w:w="10" w:type="dxa"/>
          <w:right w:w="10" w:type="dxa"/>
        </w:tblCellMar>
        <w:tblLook w:val="04A0" w:firstRow="1" w:lastRow="0" w:firstColumn="1" w:lastColumn="0" w:noHBand="0" w:noVBand="1"/>
      </w:tblPr>
      <w:tblGrid>
        <w:gridCol w:w="2218"/>
        <w:gridCol w:w="5687"/>
        <w:gridCol w:w="1128"/>
      </w:tblGrid>
      <w:tr w:rsidR="00D92035" w14:paraId="5F9A7B0B" w14:textId="77777777" w:rsidTr="00D421C9">
        <w:trPr>
          <w:trHeight w:val="494"/>
        </w:trPr>
        <w:tc>
          <w:tcPr>
            <w:tcW w:w="2218"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B6987E1" w14:textId="77777777" w:rsidR="00D92035" w:rsidRDefault="00D92035" w:rsidP="00D421C9">
            <w:pPr>
              <w:spacing w:after="0"/>
              <w:rPr>
                <w:color w:val="FFFFFF"/>
                <w:sz w:val="20"/>
                <w:szCs w:val="20"/>
              </w:rPr>
            </w:pPr>
            <w:r>
              <w:rPr>
                <w:color w:val="FFFFFF"/>
                <w:sz w:val="20"/>
                <w:szCs w:val="20"/>
              </w:rPr>
              <w:t xml:space="preserve">Management </w:t>
            </w:r>
          </w:p>
          <w:p w14:paraId="4A8EA14C" w14:textId="77777777" w:rsidR="00D92035" w:rsidRDefault="00D92035" w:rsidP="00D421C9">
            <w:pPr>
              <w:spacing w:after="0"/>
            </w:pPr>
            <w:r>
              <w:rPr>
                <w:color w:val="FFFFFF"/>
                <w:sz w:val="20"/>
                <w:szCs w:val="20"/>
              </w:rPr>
              <w:t>Competencies</w:t>
            </w:r>
          </w:p>
        </w:tc>
        <w:tc>
          <w:tcPr>
            <w:tcW w:w="568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CCEC370" w14:textId="77777777" w:rsidR="00D92035" w:rsidRDefault="00D92035" w:rsidP="00D421C9">
            <w:pPr>
              <w:spacing w:after="0"/>
              <w:rPr>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9CC2E5"/>
          </w:tcPr>
          <w:p w14:paraId="032C8FEF" w14:textId="77777777" w:rsidR="00D92035" w:rsidRPr="008A14FC" w:rsidRDefault="00D92035" w:rsidP="00D421C9">
            <w:pPr>
              <w:spacing w:after="0"/>
              <w:rPr>
                <w:color w:val="FFFFFF"/>
                <w:sz w:val="20"/>
                <w:szCs w:val="20"/>
              </w:rPr>
            </w:pPr>
            <w:r w:rsidRPr="008A14FC">
              <w:rPr>
                <w:color w:val="FFFFFF"/>
                <w:sz w:val="20"/>
                <w:szCs w:val="20"/>
              </w:rPr>
              <w:t>Level</w:t>
            </w:r>
          </w:p>
        </w:tc>
      </w:tr>
      <w:tr w:rsidR="00D92035" w14:paraId="256ABC85" w14:textId="77777777" w:rsidTr="00D421C9">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F502E" w14:textId="77777777" w:rsidR="00D92035" w:rsidRDefault="00D92035" w:rsidP="00D421C9">
            <w:pPr>
              <w:spacing w:after="0"/>
              <w:rPr>
                <w:sz w:val="20"/>
                <w:szCs w:val="20"/>
              </w:rPr>
            </w:pPr>
            <w:r>
              <w:rPr>
                <w:sz w:val="20"/>
                <w:szCs w:val="20"/>
              </w:rPr>
              <w:t>1.</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3D6DD" w14:textId="19885646" w:rsidR="00021FC1" w:rsidRPr="00F825D1" w:rsidRDefault="00D92035" w:rsidP="00F825D1">
            <w:pPr>
              <w:spacing w:after="0"/>
              <w:rPr>
                <w:sz w:val="20"/>
                <w:szCs w:val="20"/>
              </w:rPr>
            </w:pPr>
            <w:r>
              <w:rPr>
                <w:sz w:val="20"/>
                <w:szCs w:val="20"/>
              </w:rPr>
              <w:t>Leading, Developing and Managing People</w:t>
            </w:r>
            <w:r w:rsidR="00021FC1" w:rsidRPr="00021FC1">
              <w:rPr>
                <w:rFonts w:cs="Calibri"/>
                <w:sz w:val="20"/>
                <w:szCs w:val="20"/>
              </w:rPr>
              <w:t xml:space="preserve">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7A36DA89" w14:textId="7E0A85B7" w:rsidR="00D92035" w:rsidRDefault="00FE4916" w:rsidP="00D421C9">
            <w:pPr>
              <w:spacing w:after="0"/>
              <w:rPr>
                <w:sz w:val="20"/>
                <w:szCs w:val="20"/>
              </w:rPr>
            </w:pPr>
            <w:r w:rsidRPr="00FE4916">
              <w:rPr>
                <w:sz w:val="20"/>
                <w:szCs w:val="20"/>
              </w:rPr>
              <w:t>Level 5</w:t>
            </w:r>
          </w:p>
        </w:tc>
      </w:tr>
      <w:tr w:rsidR="00DA78A6" w14:paraId="15923CBC" w14:textId="77777777" w:rsidTr="00D421C9">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F12CF" w14:textId="77777777" w:rsidR="00DA78A6" w:rsidRDefault="00DA78A6" w:rsidP="00DA78A6">
            <w:pPr>
              <w:spacing w:after="0"/>
              <w:rPr>
                <w:sz w:val="20"/>
                <w:szCs w:val="20"/>
              </w:rPr>
            </w:pPr>
            <w:r>
              <w:rPr>
                <w:sz w:val="20"/>
                <w:szCs w:val="20"/>
              </w:rPr>
              <w:t>2</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15688" w14:textId="6C17E05E" w:rsidR="00BD5688" w:rsidRPr="00F825D1" w:rsidRDefault="00DA78A6" w:rsidP="00F825D1">
            <w:pPr>
              <w:spacing w:after="0"/>
              <w:rPr>
                <w:sz w:val="20"/>
                <w:szCs w:val="20"/>
              </w:rPr>
            </w:pPr>
            <w:r>
              <w:rPr>
                <w:sz w:val="20"/>
                <w:szCs w:val="20"/>
              </w:rPr>
              <w:t>Problem Solving and Decision Making</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45317640" w14:textId="1500F92D" w:rsidR="00DA78A6" w:rsidRDefault="00DA78A6" w:rsidP="00DA78A6">
            <w:pPr>
              <w:spacing w:after="0"/>
              <w:rPr>
                <w:sz w:val="20"/>
                <w:szCs w:val="20"/>
              </w:rPr>
            </w:pPr>
            <w:r w:rsidRPr="00FE4916">
              <w:rPr>
                <w:sz w:val="20"/>
                <w:szCs w:val="20"/>
              </w:rPr>
              <w:t>Level 5</w:t>
            </w:r>
          </w:p>
        </w:tc>
      </w:tr>
      <w:tr w:rsidR="00DA78A6" w14:paraId="590B0412" w14:textId="77777777" w:rsidTr="00D421C9">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0B6B7" w14:textId="77777777" w:rsidR="00DA78A6" w:rsidRDefault="00DA78A6" w:rsidP="00DA78A6">
            <w:pPr>
              <w:spacing w:after="0"/>
              <w:rPr>
                <w:sz w:val="20"/>
                <w:szCs w:val="20"/>
              </w:rPr>
            </w:pPr>
            <w:r>
              <w:rPr>
                <w:sz w:val="20"/>
                <w:szCs w:val="20"/>
              </w:rPr>
              <w:t>3.</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E49B9" w14:textId="5061B795" w:rsidR="0089024E" w:rsidRPr="00F825D1" w:rsidRDefault="00DA78A6" w:rsidP="00F825D1">
            <w:pPr>
              <w:spacing w:after="0"/>
              <w:rPr>
                <w:sz w:val="20"/>
                <w:szCs w:val="20"/>
              </w:rPr>
            </w:pPr>
            <w:r>
              <w:rPr>
                <w:sz w:val="20"/>
                <w:szCs w:val="20"/>
              </w:rPr>
              <w:t>Influencing Others</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2BBEFD60" w14:textId="6642C28E" w:rsidR="00DA78A6" w:rsidRDefault="005F5D96" w:rsidP="00DA78A6">
            <w:pPr>
              <w:spacing w:after="0"/>
              <w:rPr>
                <w:sz w:val="20"/>
                <w:szCs w:val="20"/>
              </w:rPr>
            </w:pPr>
            <w:r w:rsidRPr="005F5D96">
              <w:rPr>
                <w:sz w:val="20"/>
                <w:szCs w:val="20"/>
              </w:rPr>
              <w:t>Level 6</w:t>
            </w:r>
          </w:p>
        </w:tc>
      </w:tr>
      <w:tr w:rsidR="00DA78A6" w14:paraId="68E0FD6B" w14:textId="77777777" w:rsidTr="00D421C9">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80939" w14:textId="77777777" w:rsidR="00DA78A6" w:rsidRDefault="00DA78A6" w:rsidP="00DA78A6">
            <w:pPr>
              <w:spacing w:after="0"/>
              <w:rPr>
                <w:sz w:val="20"/>
                <w:szCs w:val="20"/>
              </w:rPr>
            </w:pPr>
            <w:r>
              <w:rPr>
                <w:sz w:val="20"/>
                <w:szCs w:val="20"/>
              </w:rPr>
              <w:t>4.</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68BA6" w14:textId="77777777" w:rsidR="00DA78A6" w:rsidRDefault="00DA78A6" w:rsidP="00DA78A6">
            <w:pPr>
              <w:spacing w:after="0"/>
              <w:rPr>
                <w:sz w:val="20"/>
                <w:szCs w:val="20"/>
              </w:rPr>
            </w:pPr>
            <w:r>
              <w:rPr>
                <w:sz w:val="20"/>
                <w:szCs w:val="20"/>
              </w:rPr>
              <w:t>Embracing the need for change</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29D84522" w14:textId="65172BD8" w:rsidR="00DA78A6" w:rsidRDefault="0038481F" w:rsidP="00DA78A6">
            <w:pPr>
              <w:spacing w:after="0"/>
              <w:rPr>
                <w:sz w:val="20"/>
                <w:szCs w:val="20"/>
              </w:rPr>
            </w:pPr>
            <w:r w:rsidRPr="0038481F">
              <w:rPr>
                <w:sz w:val="20"/>
                <w:szCs w:val="20"/>
              </w:rPr>
              <w:t>Level 6</w:t>
            </w:r>
          </w:p>
        </w:tc>
      </w:tr>
      <w:tr w:rsidR="00DA78A6" w14:paraId="608FD95D" w14:textId="77777777" w:rsidTr="00D421C9">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6EA6F" w14:textId="77777777" w:rsidR="00DA78A6" w:rsidRDefault="00DA78A6" w:rsidP="00DA78A6">
            <w:pPr>
              <w:spacing w:after="0"/>
              <w:rPr>
                <w:sz w:val="20"/>
                <w:szCs w:val="20"/>
              </w:rPr>
            </w:pPr>
            <w:r>
              <w:rPr>
                <w:sz w:val="20"/>
                <w:szCs w:val="20"/>
              </w:rPr>
              <w:t>5.</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C61C3" w14:textId="77777777" w:rsidR="00DA78A6" w:rsidRDefault="00DA78A6" w:rsidP="00DA78A6">
            <w:pPr>
              <w:spacing w:after="0"/>
              <w:rPr>
                <w:sz w:val="20"/>
                <w:szCs w:val="20"/>
              </w:rPr>
            </w:pPr>
            <w:r>
              <w:rPr>
                <w:sz w:val="20"/>
                <w:szCs w:val="20"/>
              </w:rPr>
              <w:t xml:space="preserve">Thinking &amp; Acting Strategically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1C7F73F2" w14:textId="4F213528" w:rsidR="00DA78A6" w:rsidRDefault="00FD263C" w:rsidP="00DA78A6">
            <w:pPr>
              <w:spacing w:after="0"/>
              <w:rPr>
                <w:sz w:val="20"/>
                <w:szCs w:val="20"/>
              </w:rPr>
            </w:pPr>
            <w:r w:rsidRPr="00FD263C">
              <w:rPr>
                <w:sz w:val="20"/>
                <w:szCs w:val="20"/>
              </w:rPr>
              <w:t>Level 6</w:t>
            </w:r>
          </w:p>
        </w:tc>
      </w:tr>
      <w:tr w:rsidR="00DA78A6" w14:paraId="7BF7D72C" w14:textId="77777777" w:rsidTr="00D421C9">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2A572" w14:textId="77777777" w:rsidR="00DA78A6" w:rsidRDefault="00DA78A6" w:rsidP="00DA78A6">
            <w:pPr>
              <w:spacing w:after="0"/>
              <w:rPr>
                <w:sz w:val="20"/>
                <w:szCs w:val="20"/>
              </w:rPr>
            </w:pPr>
            <w:r>
              <w:rPr>
                <w:sz w:val="20"/>
                <w:szCs w:val="20"/>
              </w:rPr>
              <w:t>6.</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1C607" w14:textId="77777777" w:rsidR="00DA78A6" w:rsidRDefault="00DA78A6" w:rsidP="00DA78A6">
            <w:pPr>
              <w:spacing w:after="0"/>
              <w:rPr>
                <w:sz w:val="20"/>
                <w:szCs w:val="20"/>
              </w:rPr>
            </w:pPr>
            <w:r>
              <w:rPr>
                <w:sz w:val="20"/>
                <w:szCs w:val="20"/>
              </w:rPr>
              <w:t>Planning &amp; Analysis</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4576DC8D" w14:textId="4F1A3304" w:rsidR="00DA78A6" w:rsidRDefault="00B86489" w:rsidP="00DA78A6">
            <w:pPr>
              <w:spacing w:after="0"/>
              <w:rPr>
                <w:sz w:val="20"/>
                <w:szCs w:val="20"/>
              </w:rPr>
            </w:pPr>
            <w:r w:rsidRPr="00B86489">
              <w:rPr>
                <w:sz w:val="20"/>
                <w:szCs w:val="20"/>
              </w:rPr>
              <w:t>Level 6</w:t>
            </w:r>
          </w:p>
        </w:tc>
      </w:tr>
      <w:tr w:rsidR="00DA78A6" w14:paraId="5D0CBC2F" w14:textId="77777777" w:rsidTr="00D421C9">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6BDE6" w14:textId="77777777" w:rsidR="00DA78A6" w:rsidRDefault="00DA78A6" w:rsidP="00DA78A6">
            <w:pPr>
              <w:spacing w:after="0"/>
              <w:rPr>
                <w:sz w:val="20"/>
                <w:szCs w:val="20"/>
              </w:rPr>
            </w:pPr>
            <w:r>
              <w:rPr>
                <w:sz w:val="20"/>
                <w:szCs w:val="20"/>
              </w:rPr>
              <w:lastRenderedPageBreak/>
              <w:t>7.</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017C5" w14:textId="77777777" w:rsidR="00DA78A6" w:rsidRDefault="00DA78A6" w:rsidP="00DA78A6">
            <w:pPr>
              <w:spacing w:after="0"/>
              <w:rPr>
                <w:sz w:val="20"/>
                <w:szCs w:val="20"/>
              </w:rPr>
            </w:pPr>
            <w:r>
              <w:rPr>
                <w:sz w:val="20"/>
                <w:szCs w:val="20"/>
              </w:rPr>
              <w:t>Performance Management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658C93BE" w14:textId="59587F38" w:rsidR="00DA78A6" w:rsidRDefault="006F3AC5" w:rsidP="00DA78A6">
            <w:pPr>
              <w:spacing w:after="0"/>
              <w:rPr>
                <w:sz w:val="20"/>
                <w:szCs w:val="20"/>
              </w:rPr>
            </w:pPr>
            <w:r w:rsidRPr="006F3AC5">
              <w:rPr>
                <w:sz w:val="20"/>
                <w:szCs w:val="20"/>
              </w:rPr>
              <w:t>Level 6</w:t>
            </w:r>
          </w:p>
        </w:tc>
      </w:tr>
      <w:tr w:rsidR="00DA78A6" w14:paraId="661A0B8F" w14:textId="77777777" w:rsidTr="00D421C9">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C40F3" w14:textId="77777777" w:rsidR="00DA78A6" w:rsidRDefault="00DA78A6" w:rsidP="00DA78A6">
            <w:pPr>
              <w:spacing w:after="0"/>
              <w:rPr>
                <w:sz w:val="20"/>
                <w:szCs w:val="20"/>
              </w:rPr>
            </w:pPr>
            <w:r>
              <w:rPr>
                <w:sz w:val="20"/>
                <w:szCs w:val="20"/>
              </w:rPr>
              <w:t>8.</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47702" w14:textId="77777777" w:rsidR="00DA78A6" w:rsidRDefault="00DA78A6" w:rsidP="00DA78A6">
            <w:pPr>
              <w:spacing w:after="0"/>
              <w:rPr>
                <w:sz w:val="20"/>
                <w:szCs w:val="20"/>
              </w:rPr>
            </w:pPr>
            <w:r>
              <w:rPr>
                <w:sz w:val="20"/>
                <w:szCs w:val="20"/>
              </w:rPr>
              <w:t xml:space="preserve">Employee Experience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0C063B35" w14:textId="7D5CC950" w:rsidR="00DA78A6" w:rsidRDefault="00634C38" w:rsidP="00DA78A6">
            <w:pPr>
              <w:spacing w:after="0"/>
              <w:rPr>
                <w:sz w:val="20"/>
                <w:szCs w:val="20"/>
              </w:rPr>
            </w:pPr>
            <w:r w:rsidRPr="00634C38">
              <w:rPr>
                <w:sz w:val="20"/>
                <w:szCs w:val="20"/>
              </w:rPr>
              <w:t>Level 6</w:t>
            </w:r>
          </w:p>
        </w:tc>
      </w:tr>
      <w:tr w:rsidR="00DA78A6" w14:paraId="03F2F426" w14:textId="77777777" w:rsidTr="00D421C9">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A6CB5" w14:textId="77777777" w:rsidR="00DA78A6" w:rsidRDefault="00DA78A6" w:rsidP="00DA78A6">
            <w:pPr>
              <w:spacing w:after="0"/>
              <w:rPr>
                <w:sz w:val="20"/>
                <w:szCs w:val="20"/>
              </w:rPr>
            </w:pPr>
            <w:r>
              <w:rPr>
                <w:sz w:val="20"/>
                <w:szCs w:val="20"/>
              </w:rPr>
              <w:t>9.</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9039E" w14:textId="77777777" w:rsidR="00DA78A6" w:rsidRDefault="00DA78A6" w:rsidP="00DA78A6">
            <w:pPr>
              <w:spacing w:after="0"/>
              <w:rPr>
                <w:sz w:val="20"/>
                <w:szCs w:val="20"/>
              </w:rPr>
            </w:pPr>
            <w:r>
              <w:rPr>
                <w:sz w:val="20"/>
                <w:szCs w:val="20"/>
              </w:rPr>
              <w:t>Resourcing</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53BC9026" w14:textId="6F34D720" w:rsidR="00DA78A6" w:rsidRDefault="00EE177B" w:rsidP="00DA78A6">
            <w:pPr>
              <w:spacing w:after="0"/>
              <w:rPr>
                <w:sz w:val="20"/>
                <w:szCs w:val="20"/>
              </w:rPr>
            </w:pPr>
            <w:r w:rsidRPr="00EE177B">
              <w:rPr>
                <w:sz w:val="20"/>
                <w:szCs w:val="20"/>
              </w:rPr>
              <w:t>Level 6</w:t>
            </w:r>
          </w:p>
        </w:tc>
      </w:tr>
      <w:tr w:rsidR="00DA78A6" w14:paraId="468C1D11" w14:textId="77777777" w:rsidTr="00D421C9">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D1054" w14:textId="77777777" w:rsidR="00DA78A6" w:rsidRDefault="00DA78A6" w:rsidP="00DA78A6">
            <w:pPr>
              <w:spacing w:after="0"/>
              <w:rPr>
                <w:sz w:val="20"/>
                <w:szCs w:val="20"/>
              </w:rPr>
            </w:pPr>
            <w:r>
              <w:rPr>
                <w:sz w:val="20"/>
                <w:szCs w:val="20"/>
              </w:rPr>
              <w:t>10.</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14AC" w14:textId="77777777" w:rsidR="00DA78A6" w:rsidRDefault="00DA78A6" w:rsidP="00DA78A6">
            <w:pPr>
              <w:spacing w:after="0"/>
              <w:rPr>
                <w:sz w:val="20"/>
                <w:szCs w:val="20"/>
              </w:rPr>
            </w:pPr>
            <w:r>
              <w:rPr>
                <w:sz w:val="20"/>
                <w:szCs w:val="20"/>
              </w:rPr>
              <w:t xml:space="preserve">Competency Assessment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20FDE021" w14:textId="5253BADF" w:rsidR="00DA78A6" w:rsidRDefault="00CC34AF" w:rsidP="00DA78A6">
            <w:pPr>
              <w:spacing w:after="0"/>
              <w:rPr>
                <w:sz w:val="20"/>
                <w:szCs w:val="20"/>
              </w:rPr>
            </w:pPr>
            <w:r w:rsidRPr="00CC34AF">
              <w:rPr>
                <w:sz w:val="20"/>
                <w:szCs w:val="20"/>
              </w:rPr>
              <w:t>Level 6</w:t>
            </w:r>
          </w:p>
        </w:tc>
      </w:tr>
    </w:tbl>
    <w:p w14:paraId="0843EF2B" w14:textId="77777777" w:rsidR="00D92035" w:rsidRDefault="00D92035" w:rsidP="00D92035">
      <w:pPr>
        <w:rPr>
          <w:sz w:val="20"/>
          <w:szCs w:val="20"/>
        </w:rPr>
      </w:pPr>
    </w:p>
    <w:tbl>
      <w:tblPr>
        <w:tblW w:w="9039" w:type="dxa"/>
        <w:tblCellMar>
          <w:left w:w="10" w:type="dxa"/>
          <w:right w:w="10" w:type="dxa"/>
        </w:tblCellMar>
        <w:tblLook w:val="04A0" w:firstRow="1" w:lastRow="0" w:firstColumn="1" w:lastColumn="0" w:noHBand="0" w:noVBand="1"/>
      </w:tblPr>
      <w:tblGrid>
        <w:gridCol w:w="2235"/>
        <w:gridCol w:w="5670"/>
        <w:gridCol w:w="1134"/>
      </w:tblGrid>
      <w:tr w:rsidR="00D92035" w14:paraId="714BB185" w14:textId="77777777" w:rsidTr="00D421C9">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13AFDDE" w14:textId="77777777" w:rsidR="00D92035" w:rsidRDefault="00D92035" w:rsidP="00D421C9">
            <w:pPr>
              <w:spacing w:after="0"/>
              <w:rPr>
                <w:color w:val="FFFFFF"/>
                <w:sz w:val="20"/>
                <w:szCs w:val="20"/>
              </w:rPr>
            </w:pPr>
            <w:r>
              <w:rPr>
                <w:color w:val="FFFFFF"/>
                <w:sz w:val="20"/>
                <w:szCs w:val="20"/>
              </w:rPr>
              <w:t xml:space="preserve">Value Behaviours </w:t>
            </w:r>
          </w:p>
          <w:p w14:paraId="3F29FECC" w14:textId="77777777" w:rsidR="00D92035" w:rsidRDefault="00D92035" w:rsidP="00D421C9">
            <w:pPr>
              <w:spacing w:after="0"/>
            </w:pPr>
          </w:p>
        </w:tc>
        <w:tc>
          <w:tcPr>
            <w:tcW w:w="5670"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920A715" w14:textId="77777777" w:rsidR="00D92035" w:rsidRDefault="00D92035" w:rsidP="00D421C9">
            <w:pPr>
              <w:spacing w:after="0"/>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9CC2E5"/>
          </w:tcPr>
          <w:p w14:paraId="04B6BBB5" w14:textId="77777777" w:rsidR="00D92035" w:rsidRPr="008A14FC" w:rsidRDefault="00D92035" w:rsidP="00D421C9">
            <w:pPr>
              <w:spacing w:after="0"/>
              <w:rPr>
                <w:color w:val="FFFFFF"/>
                <w:sz w:val="20"/>
                <w:szCs w:val="20"/>
              </w:rPr>
            </w:pPr>
            <w:r w:rsidRPr="008A14FC">
              <w:rPr>
                <w:color w:val="FFFFFF"/>
                <w:sz w:val="20"/>
                <w:szCs w:val="20"/>
              </w:rPr>
              <w:t>Level</w:t>
            </w:r>
          </w:p>
        </w:tc>
      </w:tr>
      <w:tr w:rsidR="00D319A0" w14:paraId="2F614C58" w14:textId="77777777" w:rsidTr="00D421C9">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61FF1" w14:textId="77777777" w:rsidR="00D319A0" w:rsidRDefault="00D319A0" w:rsidP="00D319A0">
            <w:pPr>
              <w:spacing w:after="0"/>
              <w:rPr>
                <w:sz w:val="20"/>
                <w:szCs w:val="20"/>
              </w:rPr>
            </w:pPr>
            <w:r>
              <w:rPr>
                <w:sz w:val="20"/>
                <w:szCs w:val="20"/>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45EA8" w14:textId="77777777" w:rsidR="00D319A0" w:rsidRDefault="00D319A0" w:rsidP="00D319A0">
            <w:pPr>
              <w:spacing w:after="0"/>
              <w:rPr>
                <w:sz w:val="20"/>
                <w:szCs w:val="20"/>
              </w:rPr>
            </w:pPr>
            <w:r>
              <w:rPr>
                <w:sz w:val="20"/>
                <w:szCs w:val="20"/>
              </w:rPr>
              <w:t xml:space="preserve">Responsibility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90217B" w14:textId="064F189B" w:rsidR="00D319A0" w:rsidRDefault="00D319A0" w:rsidP="00D319A0">
            <w:pPr>
              <w:spacing w:after="0"/>
              <w:rPr>
                <w:sz w:val="20"/>
                <w:szCs w:val="20"/>
              </w:rPr>
            </w:pPr>
            <w:r w:rsidRPr="00EE177B">
              <w:rPr>
                <w:sz w:val="20"/>
                <w:szCs w:val="20"/>
              </w:rPr>
              <w:t>Level 6</w:t>
            </w:r>
          </w:p>
        </w:tc>
      </w:tr>
      <w:tr w:rsidR="00D319A0" w14:paraId="50A389AD" w14:textId="77777777" w:rsidTr="00D421C9">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A8B95" w14:textId="77777777" w:rsidR="00D319A0" w:rsidRDefault="00D319A0" w:rsidP="00D319A0">
            <w:pPr>
              <w:spacing w:after="0"/>
              <w:rPr>
                <w:sz w:val="20"/>
                <w:szCs w:val="20"/>
              </w:rPr>
            </w:pPr>
            <w:r>
              <w:rPr>
                <w:sz w:val="20"/>
                <w:szCs w:val="20"/>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9B524" w14:textId="77777777" w:rsidR="00D319A0" w:rsidRDefault="00D319A0" w:rsidP="00D319A0">
            <w:pPr>
              <w:spacing w:after="0"/>
              <w:rPr>
                <w:sz w:val="20"/>
                <w:szCs w:val="20"/>
              </w:rPr>
            </w:pPr>
            <w:r>
              <w:rPr>
                <w:sz w:val="20"/>
                <w:szCs w:val="20"/>
              </w:rPr>
              <w:t xml:space="preserve">Passion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F6C9AC" w14:textId="796F5D0C" w:rsidR="00D319A0" w:rsidRDefault="00D319A0" w:rsidP="00D319A0">
            <w:pPr>
              <w:spacing w:after="0"/>
              <w:rPr>
                <w:sz w:val="20"/>
                <w:szCs w:val="20"/>
              </w:rPr>
            </w:pPr>
            <w:r w:rsidRPr="00EE177B">
              <w:rPr>
                <w:sz w:val="20"/>
                <w:szCs w:val="20"/>
              </w:rPr>
              <w:t>Level 6</w:t>
            </w:r>
          </w:p>
        </w:tc>
      </w:tr>
      <w:tr w:rsidR="00D319A0" w14:paraId="19ED39E3" w14:textId="77777777" w:rsidTr="00D421C9">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5828D" w14:textId="77777777" w:rsidR="00D319A0" w:rsidRDefault="00D319A0" w:rsidP="00D319A0">
            <w:pPr>
              <w:spacing w:after="0"/>
              <w:rPr>
                <w:sz w:val="20"/>
                <w:szCs w:val="20"/>
              </w:rPr>
            </w:pPr>
            <w:r>
              <w:rPr>
                <w:sz w:val="20"/>
                <w:szCs w:val="20"/>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E1763" w14:textId="77777777" w:rsidR="00D319A0" w:rsidRDefault="00D319A0" w:rsidP="00D319A0">
            <w:pPr>
              <w:spacing w:after="0"/>
              <w:rPr>
                <w:sz w:val="20"/>
                <w:szCs w:val="20"/>
              </w:rPr>
            </w:pPr>
            <w:r>
              <w:rPr>
                <w:sz w:val="20"/>
                <w:szCs w:val="20"/>
              </w:rPr>
              <w:t xml:space="preserve">Customer First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642BB3" w14:textId="00B0B072" w:rsidR="00D319A0" w:rsidRDefault="00D319A0" w:rsidP="00D319A0">
            <w:pPr>
              <w:spacing w:after="0"/>
              <w:rPr>
                <w:sz w:val="20"/>
                <w:szCs w:val="20"/>
              </w:rPr>
            </w:pPr>
            <w:r w:rsidRPr="00EE177B">
              <w:rPr>
                <w:sz w:val="20"/>
                <w:szCs w:val="20"/>
              </w:rPr>
              <w:t>Level 6</w:t>
            </w:r>
          </w:p>
        </w:tc>
      </w:tr>
      <w:tr w:rsidR="00D319A0" w14:paraId="488BA861" w14:textId="77777777" w:rsidTr="00D421C9">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2745C" w14:textId="77777777" w:rsidR="00D319A0" w:rsidRDefault="00D319A0" w:rsidP="00D319A0">
            <w:pPr>
              <w:spacing w:after="0"/>
              <w:rPr>
                <w:sz w:val="20"/>
                <w:szCs w:val="20"/>
              </w:rPr>
            </w:pPr>
            <w:r>
              <w:rPr>
                <w:sz w:val="20"/>
                <w:szCs w:val="20"/>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6BE6B" w14:textId="77777777" w:rsidR="00D319A0" w:rsidRDefault="00D319A0" w:rsidP="00D319A0">
            <w:pPr>
              <w:spacing w:after="0"/>
              <w:rPr>
                <w:sz w:val="20"/>
                <w:szCs w:val="20"/>
              </w:rPr>
            </w:pPr>
            <w:r>
              <w:rPr>
                <w:sz w:val="20"/>
                <w:szCs w:val="20"/>
              </w:rPr>
              <w:t xml:space="preserve">Agility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83F646" w14:textId="5A13F34C" w:rsidR="00D319A0" w:rsidRDefault="00D319A0" w:rsidP="00D319A0">
            <w:pPr>
              <w:spacing w:after="0"/>
              <w:rPr>
                <w:sz w:val="20"/>
                <w:szCs w:val="20"/>
              </w:rPr>
            </w:pPr>
            <w:r w:rsidRPr="00EE177B">
              <w:rPr>
                <w:sz w:val="20"/>
                <w:szCs w:val="20"/>
              </w:rPr>
              <w:t>Level 6</w:t>
            </w:r>
          </w:p>
        </w:tc>
      </w:tr>
      <w:tr w:rsidR="00D319A0" w14:paraId="5F615B90" w14:textId="77777777" w:rsidTr="00D421C9">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77FFC" w14:textId="77777777" w:rsidR="00D319A0" w:rsidRDefault="00D319A0" w:rsidP="00D319A0">
            <w:pPr>
              <w:spacing w:after="0"/>
              <w:rPr>
                <w:sz w:val="20"/>
                <w:szCs w:val="20"/>
              </w:rPr>
            </w:pPr>
            <w:r>
              <w:rPr>
                <w:sz w:val="20"/>
                <w:szCs w:val="20"/>
              </w:rPr>
              <w:t>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5ABDA" w14:textId="77777777" w:rsidR="00D319A0" w:rsidRDefault="00D319A0" w:rsidP="00D319A0">
            <w:pPr>
              <w:spacing w:after="0"/>
              <w:rPr>
                <w:sz w:val="20"/>
                <w:szCs w:val="20"/>
              </w:rPr>
            </w:pPr>
            <w:r>
              <w:rPr>
                <w:sz w:val="20"/>
                <w:szCs w:val="20"/>
              </w:rPr>
              <w:t xml:space="preserve">Family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1ECB12" w14:textId="0F3F5B26" w:rsidR="00D319A0" w:rsidRDefault="00D319A0" w:rsidP="00D319A0">
            <w:pPr>
              <w:spacing w:after="0"/>
              <w:rPr>
                <w:sz w:val="20"/>
                <w:szCs w:val="20"/>
              </w:rPr>
            </w:pPr>
            <w:r w:rsidRPr="00EE177B">
              <w:rPr>
                <w:sz w:val="20"/>
                <w:szCs w:val="20"/>
              </w:rPr>
              <w:t>Level 6</w:t>
            </w:r>
          </w:p>
        </w:tc>
      </w:tr>
    </w:tbl>
    <w:p w14:paraId="4F66B42D" w14:textId="77777777" w:rsidR="00D92035" w:rsidRPr="007E723B" w:rsidRDefault="00D92035" w:rsidP="00832457">
      <w:pPr>
        <w:rPr>
          <w:rFonts w:ascii="Arial" w:hAnsi="Arial" w:cs="Arial"/>
          <w:sz w:val="20"/>
          <w:szCs w:val="20"/>
        </w:rPr>
      </w:pPr>
    </w:p>
    <w:sectPr w:rsidR="00D92035" w:rsidRPr="007E723B">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EFDA8" w14:textId="77777777" w:rsidR="00C47A21" w:rsidRDefault="00C47A21">
      <w:pPr>
        <w:spacing w:after="0"/>
      </w:pPr>
      <w:r>
        <w:separator/>
      </w:r>
    </w:p>
  </w:endnote>
  <w:endnote w:type="continuationSeparator" w:id="0">
    <w:p w14:paraId="3C1BCF7B" w14:textId="77777777" w:rsidR="00C47A21" w:rsidRDefault="00C47A21">
      <w:pPr>
        <w:spacing w:after="0"/>
      </w:pPr>
      <w:r>
        <w:continuationSeparator/>
      </w:r>
    </w:p>
  </w:endnote>
  <w:endnote w:type="continuationNotice" w:id="1">
    <w:p w14:paraId="463B0551" w14:textId="77777777" w:rsidR="00C47A21" w:rsidRDefault="00C47A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D559C" w14:textId="77777777" w:rsidR="00C47A21" w:rsidRDefault="00C47A21">
      <w:pPr>
        <w:spacing w:after="0"/>
      </w:pPr>
      <w:r>
        <w:rPr>
          <w:color w:val="000000"/>
        </w:rPr>
        <w:separator/>
      </w:r>
    </w:p>
  </w:footnote>
  <w:footnote w:type="continuationSeparator" w:id="0">
    <w:p w14:paraId="7487E0C8" w14:textId="77777777" w:rsidR="00C47A21" w:rsidRDefault="00C47A21">
      <w:pPr>
        <w:spacing w:after="0"/>
      </w:pPr>
      <w:r>
        <w:continuationSeparator/>
      </w:r>
    </w:p>
  </w:footnote>
  <w:footnote w:type="continuationNotice" w:id="1">
    <w:p w14:paraId="45E2ED1F" w14:textId="77777777" w:rsidR="00C47A21" w:rsidRDefault="00C47A2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8F1A3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A67BC3"/>
    <w:multiLevelType w:val="hybridMultilevel"/>
    <w:tmpl w:val="5172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96BF9"/>
    <w:multiLevelType w:val="hybridMultilevel"/>
    <w:tmpl w:val="B8F8AA48"/>
    <w:lvl w:ilvl="0" w:tplc="2ED6331C">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20CA7"/>
    <w:multiLevelType w:val="hybridMultilevel"/>
    <w:tmpl w:val="333CC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35C91"/>
    <w:multiLevelType w:val="hybridMultilevel"/>
    <w:tmpl w:val="46C0931E"/>
    <w:lvl w:ilvl="0" w:tplc="8E781A96">
      <w:start w:val="1"/>
      <w:numFmt w:val="decimal"/>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C02B53"/>
    <w:multiLevelType w:val="hybridMultilevel"/>
    <w:tmpl w:val="A9B8A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15282"/>
    <w:multiLevelType w:val="hybridMultilevel"/>
    <w:tmpl w:val="FF1A0CC4"/>
    <w:lvl w:ilvl="0" w:tplc="2ED6331C">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456748"/>
    <w:multiLevelType w:val="hybridMultilevel"/>
    <w:tmpl w:val="03589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9014E"/>
    <w:multiLevelType w:val="hybridMultilevel"/>
    <w:tmpl w:val="73D2C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9C141A"/>
    <w:multiLevelType w:val="hybridMultilevel"/>
    <w:tmpl w:val="20F83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0851C1"/>
    <w:multiLevelType w:val="hybridMultilevel"/>
    <w:tmpl w:val="3D60D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DA2B50"/>
    <w:multiLevelType w:val="hybridMultilevel"/>
    <w:tmpl w:val="AD089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B53A91"/>
    <w:multiLevelType w:val="hybridMultilevel"/>
    <w:tmpl w:val="FC22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205AFB"/>
    <w:multiLevelType w:val="hybridMultilevel"/>
    <w:tmpl w:val="316C6484"/>
    <w:lvl w:ilvl="0" w:tplc="2ED6331C">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177586B"/>
    <w:multiLevelType w:val="hybridMultilevel"/>
    <w:tmpl w:val="76FC33EE"/>
    <w:lvl w:ilvl="0" w:tplc="2ED6331C">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842E4A"/>
    <w:multiLevelType w:val="hybridMultilevel"/>
    <w:tmpl w:val="57966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BD6B8B"/>
    <w:multiLevelType w:val="hybridMultilevel"/>
    <w:tmpl w:val="095EBB10"/>
    <w:lvl w:ilvl="0" w:tplc="2ED6331C">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056EF8"/>
    <w:multiLevelType w:val="hybridMultilevel"/>
    <w:tmpl w:val="DF88FA5A"/>
    <w:lvl w:ilvl="0" w:tplc="2ED6331C">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E3237B"/>
    <w:multiLevelType w:val="hybridMultilevel"/>
    <w:tmpl w:val="C8029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E0174B"/>
    <w:multiLevelType w:val="hybridMultilevel"/>
    <w:tmpl w:val="BBDED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BA3A12"/>
    <w:multiLevelType w:val="hybridMultilevel"/>
    <w:tmpl w:val="E9D4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0D3C9C"/>
    <w:multiLevelType w:val="hybridMultilevel"/>
    <w:tmpl w:val="37C01542"/>
    <w:lvl w:ilvl="0" w:tplc="2ED6331C">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0B49D7"/>
    <w:multiLevelType w:val="hybridMultilevel"/>
    <w:tmpl w:val="1F2886A6"/>
    <w:lvl w:ilvl="0" w:tplc="2ED6331C">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5A7CE2"/>
    <w:multiLevelType w:val="hybridMultilevel"/>
    <w:tmpl w:val="7CBCA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997FD9"/>
    <w:multiLevelType w:val="hybridMultilevel"/>
    <w:tmpl w:val="FBC2D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2D01C2"/>
    <w:multiLevelType w:val="hybridMultilevel"/>
    <w:tmpl w:val="4F1428D6"/>
    <w:lvl w:ilvl="0" w:tplc="2ED6331C">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485E06"/>
    <w:multiLevelType w:val="hybridMultilevel"/>
    <w:tmpl w:val="EEDABA4A"/>
    <w:lvl w:ilvl="0" w:tplc="946430DC">
      <w:start w:val="1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512757"/>
    <w:multiLevelType w:val="hybridMultilevel"/>
    <w:tmpl w:val="D324C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7765AD"/>
    <w:multiLevelType w:val="hybridMultilevel"/>
    <w:tmpl w:val="6E203A5A"/>
    <w:lvl w:ilvl="0" w:tplc="1640D99A">
      <w:start w:val="3"/>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2A54C58"/>
    <w:multiLevelType w:val="hybridMultilevel"/>
    <w:tmpl w:val="6BAC0C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3325E53"/>
    <w:multiLevelType w:val="hybridMultilevel"/>
    <w:tmpl w:val="C7D60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F401B2"/>
    <w:multiLevelType w:val="hybridMultilevel"/>
    <w:tmpl w:val="85C2DB18"/>
    <w:lvl w:ilvl="0" w:tplc="2ED6331C">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07024E"/>
    <w:multiLevelType w:val="hybridMultilevel"/>
    <w:tmpl w:val="2A684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DF684B"/>
    <w:multiLevelType w:val="hybridMultilevel"/>
    <w:tmpl w:val="A0D6E154"/>
    <w:lvl w:ilvl="0" w:tplc="2ED6331C">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C305523"/>
    <w:multiLevelType w:val="hybridMultilevel"/>
    <w:tmpl w:val="F6F85072"/>
    <w:lvl w:ilvl="0" w:tplc="08090001">
      <w:start w:val="1"/>
      <w:numFmt w:val="bullet"/>
      <w:lvlText w:val=""/>
      <w:lvlJc w:val="left"/>
      <w:pPr>
        <w:ind w:left="720" w:hanging="360"/>
      </w:pPr>
      <w:rPr>
        <w:rFonts w:ascii="Symbol" w:hAnsi="Symbol" w:hint="default"/>
      </w:rPr>
    </w:lvl>
    <w:lvl w:ilvl="1" w:tplc="A6407236">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522698"/>
    <w:multiLevelType w:val="hybridMultilevel"/>
    <w:tmpl w:val="A9F80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F92C43"/>
    <w:multiLevelType w:val="hybridMultilevel"/>
    <w:tmpl w:val="8800E772"/>
    <w:lvl w:ilvl="0" w:tplc="2ED6331C">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C82789"/>
    <w:multiLevelType w:val="hybridMultilevel"/>
    <w:tmpl w:val="B4ACB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863527"/>
    <w:multiLevelType w:val="hybridMultilevel"/>
    <w:tmpl w:val="140EB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520C3B"/>
    <w:multiLevelType w:val="hybridMultilevel"/>
    <w:tmpl w:val="AA4EE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7622F3"/>
    <w:multiLevelType w:val="hybridMultilevel"/>
    <w:tmpl w:val="0688F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4C2324"/>
    <w:multiLevelType w:val="hybridMultilevel"/>
    <w:tmpl w:val="A54CC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6A74D6"/>
    <w:multiLevelType w:val="hybridMultilevel"/>
    <w:tmpl w:val="0A441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074EC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DF1596A"/>
    <w:multiLevelType w:val="hybridMultilevel"/>
    <w:tmpl w:val="07A211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E7767D8"/>
    <w:multiLevelType w:val="hybridMultilevel"/>
    <w:tmpl w:val="0A98E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AF50C3"/>
    <w:multiLevelType w:val="hybridMultilevel"/>
    <w:tmpl w:val="2244F16C"/>
    <w:lvl w:ilvl="0" w:tplc="1640D99A">
      <w:start w:val="3"/>
      <w:numFmt w:val="bullet"/>
      <w:lvlText w:val=""/>
      <w:lvlJc w:val="left"/>
      <w:pPr>
        <w:ind w:left="1800" w:hanging="360"/>
      </w:pPr>
      <w:rPr>
        <w:rFonts w:ascii="Symbol" w:eastAsia="Calibri" w:hAnsi="Symbol"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92175462">
    <w:abstractNumId w:val="5"/>
  </w:num>
  <w:num w:numId="2" w16cid:durableId="1323000179">
    <w:abstractNumId w:val="4"/>
  </w:num>
  <w:num w:numId="3" w16cid:durableId="1136798173">
    <w:abstractNumId w:val="11"/>
  </w:num>
  <w:num w:numId="4" w16cid:durableId="1053043221">
    <w:abstractNumId w:val="10"/>
  </w:num>
  <w:num w:numId="5" w16cid:durableId="780413338">
    <w:abstractNumId w:val="3"/>
  </w:num>
  <w:num w:numId="6" w16cid:durableId="1057246744">
    <w:abstractNumId w:val="27"/>
  </w:num>
  <w:num w:numId="7" w16cid:durableId="740099081">
    <w:abstractNumId w:val="23"/>
  </w:num>
  <w:num w:numId="8" w16cid:durableId="2147165830">
    <w:abstractNumId w:val="12"/>
  </w:num>
  <w:num w:numId="9" w16cid:durableId="281692724">
    <w:abstractNumId w:val="30"/>
  </w:num>
  <w:num w:numId="10" w16cid:durableId="71316737">
    <w:abstractNumId w:val="26"/>
  </w:num>
  <w:num w:numId="11" w16cid:durableId="883256336">
    <w:abstractNumId w:val="9"/>
  </w:num>
  <w:num w:numId="12" w16cid:durableId="1980768781">
    <w:abstractNumId w:val="15"/>
  </w:num>
  <w:num w:numId="13" w16cid:durableId="9265438">
    <w:abstractNumId w:val="42"/>
  </w:num>
  <w:num w:numId="14" w16cid:durableId="201479913">
    <w:abstractNumId w:val="37"/>
  </w:num>
  <w:num w:numId="15" w16cid:durableId="615337028">
    <w:abstractNumId w:val="21"/>
  </w:num>
  <w:num w:numId="16" w16cid:durableId="531263989">
    <w:abstractNumId w:val="6"/>
  </w:num>
  <w:num w:numId="17" w16cid:durableId="1153564686">
    <w:abstractNumId w:val="22"/>
  </w:num>
  <w:num w:numId="18" w16cid:durableId="813569821">
    <w:abstractNumId w:val="2"/>
  </w:num>
  <w:num w:numId="19" w16cid:durableId="163865991">
    <w:abstractNumId w:val="17"/>
  </w:num>
  <w:num w:numId="20" w16cid:durableId="1146776877">
    <w:abstractNumId w:val="14"/>
  </w:num>
  <w:num w:numId="21" w16cid:durableId="465007819">
    <w:abstractNumId w:val="31"/>
  </w:num>
  <w:num w:numId="22" w16cid:durableId="964502284">
    <w:abstractNumId w:val="16"/>
  </w:num>
  <w:num w:numId="23" w16cid:durableId="1439981012">
    <w:abstractNumId w:val="25"/>
  </w:num>
  <w:num w:numId="24" w16cid:durableId="909997823">
    <w:abstractNumId w:val="36"/>
  </w:num>
  <w:num w:numId="25" w16cid:durableId="650597402">
    <w:abstractNumId w:val="13"/>
  </w:num>
  <w:num w:numId="26" w16cid:durableId="993414761">
    <w:abstractNumId w:val="33"/>
  </w:num>
  <w:num w:numId="27" w16cid:durableId="2050765338">
    <w:abstractNumId w:val="34"/>
  </w:num>
  <w:num w:numId="28" w16cid:durableId="876157926">
    <w:abstractNumId w:val="45"/>
  </w:num>
  <w:num w:numId="29" w16cid:durableId="2124153917">
    <w:abstractNumId w:val="19"/>
  </w:num>
  <w:num w:numId="30" w16cid:durableId="1457025385">
    <w:abstractNumId w:val="7"/>
  </w:num>
  <w:num w:numId="31" w16cid:durableId="201136507">
    <w:abstractNumId w:val="20"/>
  </w:num>
  <w:num w:numId="32" w16cid:durableId="1153909483">
    <w:abstractNumId w:val="44"/>
  </w:num>
  <w:num w:numId="33" w16cid:durableId="1343436680">
    <w:abstractNumId w:val="28"/>
  </w:num>
  <w:num w:numId="34" w16cid:durableId="1371685431">
    <w:abstractNumId w:val="46"/>
  </w:num>
  <w:num w:numId="35" w16cid:durableId="1544056520">
    <w:abstractNumId w:val="38"/>
  </w:num>
  <w:num w:numId="36" w16cid:durableId="1114786431">
    <w:abstractNumId w:val="29"/>
  </w:num>
  <w:num w:numId="37" w16cid:durableId="886331743">
    <w:abstractNumId w:val="24"/>
  </w:num>
  <w:num w:numId="38" w16cid:durableId="1081026357">
    <w:abstractNumId w:val="32"/>
  </w:num>
  <w:num w:numId="39" w16cid:durableId="1420831593">
    <w:abstractNumId w:val="8"/>
  </w:num>
  <w:num w:numId="40" w16cid:durableId="2046445054">
    <w:abstractNumId w:val="40"/>
  </w:num>
  <w:num w:numId="41" w16cid:durableId="631055327">
    <w:abstractNumId w:val="39"/>
  </w:num>
  <w:num w:numId="42" w16cid:durableId="970745860">
    <w:abstractNumId w:val="18"/>
  </w:num>
  <w:num w:numId="43" w16cid:durableId="387412650">
    <w:abstractNumId w:val="0"/>
  </w:num>
  <w:num w:numId="44" w16cid:durableId="864559481">
    <w:abstractNumId w:val="35"/>
  </w:num>
  <w:num w:numId="45" w16cid:durableId="980890083">
    <w:abstractNumId w:val="43"/>
  </w:num>
  <w:num w:numId="46" w16cid:durableId="957101626">
    <w:abstractNumId w:val="1"/>
  </w:num>
  <w:num w:numId="47" w16cid:durableId="104320866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D3"/>
    <w:rsid w:val="00021FC1"/>
    <w:rsid w:val="00033342"/>
    <w:rsid w:val="000500D2"/>
    <w:rsid w:val="00055726"/>
    <w:rsid w:val="00061122"/>
    <w:rsid w:val="000659FF"/>
    <w:rsid w:val="00074238"/>
    <w:rsid w:val="000973A6"/>
    <w:rsid w:val="000F705D"/>
    <w:rsid w:val="00150948"/>
    <w:rsid w:val="00151431"/>
    <w:rsid w:val="001B4F59"/>
    <w:rsid w:val="001B525F"/>
    <w:rsid w:val="001E18CE"/>
    <w:rsid w:val="00215716"/>
    <w:rsid w:val="00244F29"/>
    <w:rsid w:val="00246372"/>
    <w:rsid w:val="00261072"/>
    <w:rsid w:val="00295637"/>
    <w:rsid w:val="002A5D29"/>
    <w:rsid w:val="002C6D47"/>
    <w:rsid w:val="002D5F0C"/>
    <w:rsid w:val="002F71C7"/>
    <w:rsid w:val="00301D47"/>
    <w:rsid w:val="00310FD3"/>
    <w:rsid w:val="00320FD4"/>
    <w:rsid w:val="00325959"/>
    <w:rsid w:val="003574BE"/>
    <w:rsid w:val="0038481F"/>
    <w:rsid w:val="003C2F42"/>
    <w:rsid w:val="004311DE"/>
    <w:rsid w:val="0043394D"/>
    <w:rsid w:val="00443DDF"/>
    <w:rsid w:val="0047265C"/>
    <w:rsid w:val="00474D9B"/>
    <w:rsid w:val="00475822"/>
    <w:rsid w:val="00482245"/>
    <w:rsid w:val="004B2FE1"/>
    <w:rsid w:val="004E63A7"/>
    <w:rsid w:val="0050423F"/>
    <w:rsid w:val="00515318"/>
    <w:rsid w:val="005341E9"/>
    <w:rsid w:val="00544DCC"/>
    <w:rsid w:val="00573E70"/>
    <w:rsid w:val="00585099"/>
    <w:rsid w:val="005A0488"/>
    <w:rsid w:val="005A7094"/>
    <w:rsid w:val="005C09A2"/>
    <w:rsid w:val="005C143F"/>
    <w:rsid w:val="005C4357"/>
    <w:rsid w:val="005E51D3"/>
    <w:rsid w:val="005F5D96"/>
    <w:rsid w:val="00605E14"/>
    <w:rsid w:val="0062775E"/>
    <w:rsid w:val="00630BD4"/>
    <w:rsid w:val="00634C38"/>
    <w:rsid w:val="00660576"/>
    <w:rsid w:val="006716C5"/>
    <w:rsid w:val="006C7A79"/>
    <w:rsid w:val="006D2DB2"/>
    <w:rsid w:val="006F3AC5"/>
    <w:rsid w:val="006F4F72"/>
    <w:rsid w:val="007062B1"/>
    <w:rsid w:val="00707FD6"/>
    <w:rsid w:val="0071398D"/>
    <w:rsid w:val="00744893"/>
    <w:rsid w:val="00772BB5"/>
    <w:rsid w:val="007745FC"/>
    <w:rsid w:val="007B4371"/>
    <w:rsid w:val="007D3166"/>
    <w:rsid w:val="007E723B"/>
    <w:rsid w:val="007F395F"/>
    <w:rsid w:val="0080178F"/>
    <w:rsid w:val="00821995"/>
    <w:rsid w:val="00832457"/>
    <w:rsid w:val="00842CFA"/>
    <w:rsid w:val="008722FF"/>
    <w:rsid w:val="00885620"/>
    <w:rsid w:val="00887598"/>
    <w:rsid w:val="0089024E"/>
    <w:rsid w:val="00891BA0"/>
    <w:rsid w:val="008A14FC"/>
    <w:rsid w:val="008C28D5"/>
    <w:rsid w:val="008D6C52"/>
    <w:rsid w:val="009067E3"/>
    <w:rsid w:val="0090723A"/>
    <w:rsid w:val="0091261A"/>
    <w:rsid w:val="00921182"/>
    <w:rsid w:val="00962DB3"/>
    <w:rsid w:val="00963CA8"/>
    <w:rsid w:val="009C64F4"/>
    <w:rsid w:val="009D4290"/>
    <w:rsid w:val="009E3DA3"/>
    <w:rsid w:val="00A535B2"/>
    <w:rsid w:val="00A73CEE"/>
    <w:rsid w:val="00A761EE"/>
    <w:rsid w:val="00A77D56"/>
    <w:rsid w:val="00AE5637"/>
    <w:rsid w:val="00AE7443"/>
    <w:rsid w:val="00AF58D1"/>
    <w:rsid w:val="00B1137A"/>
    <w:rsid w:val="00B12597"/>
    <w:rsid w:val="00B63544"/>
    <w:rsid w:val="00B661CE"/>
    <w:rsid w:val="00B86489"/>
    <w:rsid w:val="00BD0DBC"/>
    <w:rsid w:val="00BD5688"/>
    <w:rsid w:val="00C02A62"/>
    <w:rsid w:val="00C329AA"/>
    <w:rsid w:val="00C47A21"/>
    <w:rsid w:val="00C615A3"/>
    <w:rsid w:val="00C6375B"/>
    <w:rsid w:val="00C80B7E"/>
    <w:rsid w:val="00CC34AF"/>
    <w:rsid w:val="00CD4AD6"/>
    <w:rsid w:val="00CE4C24"/>
    <w:rsid w:val="00D01FF3"/>
    <w:rsid w:val="00D319A0"/>
    <w:rsid w:val="00D82819"/>
    <w:rsid w:val="00D92035"/>
    <w:rsid w:val="00DA78A6"/>
    <w:rsid w:val="00DC281D"/>
    <w:rsid w:val="00DC4A72"/>
    <w:rsid w:val="00E21009"/>
    <w:rsid w:val="00E211BF"/>
    <w:rsid w:val="00E83BCC"/>
    <w:rsid w:val="00E9585F"/>
    <w:rsid w:val="00E95A4C"/>
    <w:rsid w:val="00ED49A1"/>
    <w:rsid w:val="00ED70E9"/>
    <w:rsid w:val="00EE13EA"/>
    <w:rsid w:val="00EE177B"/>
    <w:rsid w:val="00EE1B83"/>
    <w:rsid w:val="00EE2A88"/>
    <w:rsid w:val="00EE6C36"/>
    <w:rsid w:val="00EF0A5D"/>
    <w:rsid w:val="00F61DDE"/>
    <w:rsid w:val="00F62F03"/>
    <w:rsid w:val="00F825D1"/>
    <w:rsid w:val="00F967DE"/>
    <w:rsid w:val="00FA79A6"/>
    <w:rsid w:val="00FB4B7B"/>
    <w:rsid w:val="00FC6756"/>
    <w:rsid w:val="00FD263C"/>
    <w:rsid w:val="00FE4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6C2F0"/>
  <w15:docId w15:val="{C46D0BC2-5127-4BA0-AA43-D8C5BC7D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DDF"/>
    <w:pPr>
      <w:suppressAutoHyphens/>
      <w:autoSpaceDN w:val="0"/>
      <w:spacing w:after="160"/>
    </w:pPr>
    <w:rPr>
      <w:sz w:val="22"/>
      <w:szCs w:val="22"/>
      <w:lang w:eastAsia="en-US"/>
    </w:rPr>
  </w:style>
  <w:style w:type="paragraph" w:styleId="Heading1">
    <w:name w:val="heading 1"/>
    <w:basedOn w:val="Normal"/>
    <w:next w:val="Normal"/>
    <w:link w:val="Heading1Char"/>
    <w:uiPriority w:val="9"/>
    <w:qFormat/>
    <w:rsid w:val="00CD4AD6"/>
    <w:pPr>
      <w:keepNext/>
      <w:keepLines/>
      <w:suppressAutoHyphens w:val="0"/>
      <w:autoSpaceDN/>
      <w:spacing w:before="240" w:after="0"/>
      <w:outlineLvl w:val="0"/>
    </w:pPr>
    <w:rPr>
      <w:rFonts w:ascii="Calibri Light" w:eastAsia="Times New Roman" w:hAnsi="Calibri Light"/>
      <w:color w:val="00B0F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Hyperlink">
    <w:name w:val="Hyperlink"/>
    <w:rPr>
      <w:color w:val="0000FF"/>
      <w:u w:val="single"/>
    </w:rPr>
  </w:style>
  <w:style w:type="character" w:customStyle="1" w:styleId="Heading1Char">
    <w:name w:val="Heading 1 Char"/>
    <w:link w:val="Heading1"/>
    <w:uiPriority w:val="9"/>
    <w:rsid w:val="00CD4AD6"/>
    <w:rPr>
      <w:rFonts w:ascii="Calibri Light" w:eastAsia="Times New Roman" w:hAnsi="Calibri Light"/>
      <w:color w:val="00B0F0"/>
      <w:sz w:val="32"/>
      <w:szCs w:val="32"/>
      <w:lang w:eastAsia="en-US"/>
    </w:rPr>
  </w:style>
  <w:style w:type="paragraph" w:styleId="ListParagraph">
    <w:name w:val="List Paragraph"/>
    <w:basedOn w:val="Normal"/>
    <w:uiPriority w:val="1"/>
    <w:qFormat/>
    <w:rsid w:val="00CD4AD6"/>
    <w:pPr>
      <w:suppressAutoHyphens w:val="0"/>
      <w:autoSpaceDN/>
      <w:spacing w:after="0"/>
      <w:ind w:left="720"/>
      <w:contextualSpacing/>
    </w:pPr>
  </w:style>
  <w:style w:type="character" w:styleId="CommentReference">
    <w:name w:val="annotation reference"/>
    <w:uiPriority w:val="99"/>
    <w:semiHidden/>
    <w:unhideWhenUsed/>
    <w:rsid w:val="007E723B"/>
    <w:rPr>
      <w:sz w:val="16"/>
      <w:szCs w:val="16"/>
    </w:rPr>
  </w:style>
  <w:style w:type="paragraph" w:styleId="CommentText">
    <w:name w:val="annotation text"/>
    <w:basedOn w:val="Normal"/>
    <w:link w:val="CommentTextChar"/>
    <w:uiPriority w:val="99"/>
    <w:unhideWhenUsed/>
    <w:rsid w:val="007E723B"/>
    <w:rPr>
      <w:sz w:val="20"/>
      <w:szCs w:val="20"/>
    </w:rPr>
  </w:style>
  <w:style w:type="character" w:customStyle="1" w:styleId="CommentTextChar">
    <w:name w:val="Comment Text Char"/>
    <w:link w:val="CommentText"/>
    <w:uiPriority w:val="99"/>
    <w:rsid w:val="007E723B"/>
    <w:rPr>
      <w:lang w:eastAsia="en-US"/>
    </w:rPr>
  </w:style>
  <w:style w:type="paragraph" w:styleId="NormalWeb">
    <w:name w:val="Normal (Web)"/>
    <w:basedOn w:val="Normal"/>
    <w:uiPriority w:val="99"/>
    <w:unhideWhenUsed/>
    <w:rsid w:val="008722FF"/>
    <w:pPr>
      <w:suppressAutoHyphens w:val="0"/>
      <w:autoSpaceDN/>
      <w:spacing w:before="100" w:beforeAutospacing="1" w:after="100" w:afterAutospacing="1"/>
    </w:pPr>
    <w:rPr>
      <w:rFonts w:ascii="Times New Roman" w:eastAsia="Times New Roman" w:hAnsi="Times New Roman"/>
      <w:sz w:val="24"/>
      <w:szCs w:val="24"/>
      <w:lang w:eastAsia="en-GB"/>
    </w:rPr>
  </w:style>
  <w:style w:type="character" w:styleId="Strong">
    <w:name w:val="Strong"/>
    <w:uiPriority w:val="22"/>
    <w:qFormat/>
    <w:rsid w:val="008722FF"/>
    <w:rPr>
      <w:b/>
      <w:bCs/>
    </w:rPr>
  </w:style>
  <w:style w:type="paragraph" w:customStyle="1" w:styleId="Default">
    <w:name w:val="Default"/>
    <w:rsid w:val="00021FC1"/>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51326">
      <w:bodyDiv w:val="1"/>
      <w:marLeft w:val="0"/>
      <w:marRight w:val="0"/>
      <w:marTop w:val="0"/>
      <w:marBottom w:val="0"/>
      <w:divBdr>
        <w:top w:val="none" w:sz="0" w:space="0" w:color="auto"/>
        <w:left w:val="none" w:sz="0" w:space="0" w:color="auto"/>
        <w:bottom w:val="none" w:sz="0" w:space="0" w:color="auto"/>
        <w:right w:val="none" w:sz="0" w:space="0" w:color="auto"/>
      </w:divBdr>
    </w:div>
    <w:div w:id="695158609">
      <w:bodyDiv w:val="1"/>
      <w:marLeft w:val="0"/>
      <w:marRight w:val="0"/>
      <w:marTop w:val="0"/>
      <w:marBottom w:val="0"/>
      <w:divBdr>
        <w:top w:val="none" w:sz="0" w:space="0" w:color="auto"/>
        <w:left w:val="none" w:sz="0" w:space="0" w:color="auto"/>
        <w:bottom w:val="none" w:sz="0" w:space="0" w:color="auto"/>
        <w:right w:val="none" w:sz="0" w:space="0" w:color="auto"/>
      </w:divBdr>
    </w:div>
    <w:div w:id="732041159">
      <w:bodyDiv w:val="1"/>
      <w:marLeft w:val="0"/>
      <w:marRight w:val="0"/>
      <w:marTop w:val="0"/>
      <w:marBottom w:val="0"/>
      <w:divBdr>
        <w:top w:val="none" w:sz="0" w:space="0" w:color="auto"/>
        <w:left w:val="none" w:sz="0" w:space="0" w:color="auto"/>
        <w:bottom w:val="none" w:sz="0" w:space="0" w:color="auto"/>
        <w:right w:val="none" w:sz="0" w:space="0" w:color="auto"/>
      </w:divBdr>
    </w:div>
    <w:div w:id="770248400">
      <w:bodyDiv w:val="1"/>
      <w:marLeft w:val="0"/>
      <w:marRight w:val="0"/>
      <w:marTop w:val="0"/>
      <w:marBottom w:val="0"/>
      <w:divBdr>
        <w:top w:val="none" w:sz="0" w:space="0" w:color="auto"/>
        <w:left w:val="none" w:sz="0" w:space="0" w:color="auto"/>
        <w:bottom w:val="none" w:sz="0" w:space="0" w:color="auto"/>
        <w:right w:val="none" w:sz="0" w:space="0" w:color="auto"/>
      </w:divBdr>
    </w:div>
    <w:div w:id="775101184">
      <w:bodyDiv w:val="1"/>
      <w:marLeft w:val="0"/>
      <w:marRight w:val="0"/>
      <w:marTop w:val="0"/>
      <w:marBottom w:val="0"/>
      <w:divBdr>
        <w:top w:val="none" w:sz="0" w:space="0" w:color="auto"/>
        <w:left w:val="none" w:sz="0" w:space="0" w:color="auto"/>
        <w:bottom w:val="none" w:sz="0" w:space="0" w:color="auto"/>
        <w:right w:val="none" w:sz="0" w:space="0" w:color="auto"/>
      </w:divBdr>
    </w:div>
    <w:div w:id="783303631">
      <w:bodyDiv w:val="1"/>
      <w:marLeft w:val="0"/>
      <w:marRight w:val="0"/>
      <w:marTop w:val="0"/>
      <w:marBottom w:val="0"/>
      <w:divBdr>
        <w:top w:val="none" w:sz="0" w:space="0" w:color="auto"/>
        <w:left w:val="none" w:sz="0" w:space="0" w:color="auto"/>
        <w:bottom w:val="none" w:sz="0" w:space="0" w:color="auto"/>
        <w:right w:val="none" w:sz="0" w:space="0" w:color="auto"/>
      </w:divBdr>
    </w:div>
    <w:div w:id="847528037">
      <w:bodyDiv w:val="1"/>
      <w:marLeft w:val="0"/>
      <w:marRight w:val="0"/>
      <w:marTop w:val="0"/>
      <w:marBottom w:val="0"/>
      <w:divBdr>
        <w:top w:val="none" w:sz="0" w:space="0" w:color="auto"/>
        <w:left w:val="none" w:sz="0" w:space="0" w:color="auto"/>
        <w:bottom w:val="none" w:sz="0" w:space="0" w:color="auto"/>
        <w:right w:val="none" w:sz="0" w:space="0" w:color="auto"/>
      </w:divBdr>
    </w:div>
    <w:div w:id="943028629">
      <w:bodyDiv w:val="1"/>
      <w:marLeft w:val="0"/>
      <w:marRight w:val="0"/>
      <w:marTop w:val="0"/>
      <w:marBottom w:val="0"/>
      <w:divBdr>
        <w:top w:val="none" w:sz="0" w:space="0" w:color="auto"/>
        <w:left w:val="none" w:sz="0" w:space="0" w:color="auto"/>
        <w:bottom w:val="none" w:sz="0" w:space="0" w:color="auto"/>
        <w:right w:val="none" w:sz="0" w:space="0" w:color="auto"/>
      </w:divBdr>
    </w:div>
    <w:div w:id="1075854107">
      <w:bodyDiv w:val="1"/>
      <w:marLeft w:val="0"/>
      <w:marRight w:val="0"/>
      <w:marTop w:val="0"/>
      <w:marBottom w:val="0"/>
      <w:divBdr>
        <w:top w:val="none" w:sz="0" w:space="0" w:color="auto"/>
        <w:left w:val="none" w:sz="0" w:space="0" w:color="auto"/>
        <w:bottom w:val="none" w:sz="0" w:space="0" w:color="auto"/>
        <w:right w:val="none" w:sz="0" w:space="0" w:color="auto"/>
      </w:divBdr>
    </w:div>
    <w:div w:id="1349211337">
      <w:bodyDiv w:val="1"/>
      <w:marLeft w:val="0"/>
      <w:marRight w:val="0"/>
      <w:marTop w:val="0"/>
      <w:marBottom w:val="0"/>
      <w:divBdr>
        <w:top w:val="none" w:sz="0" w:space="0" w:color="auto"/>
        <w:left w:val="none" w:sz="0" w:space="0" w:color="auto"/>
        <w:bottom w:val="none" w:sz="0" w:space="0" w:color="auto"/>
        <w:right w:val="none" w:sz="0" w:space="0" w:color="auto"/>
      </w:divBdr>
    </w:div>
    <w:div w:id="1406760153">
      <w:bodyDiv w:val="1"/>
      <w:marLeft w:val="0"/>
      <w:marRight w:val="0"/>
      <w:marTop w:val="0"/>
      <w:marBottom w:val="0"/>
      <w:divBdr>
        <w:top w:val="none" w:sz="0" w:space="0" w:color="auto"/>
        <w:left w:val="none" w:sz="0" w:space="0" w:color="auto"/>
        <w:bottom w:val="none" w:sz="0" w:space="0" w:color="auto"/>
        <w:right w:val="none" w:sz="0" w:space="0" w:color="auto"/>
      </w:divBdr>
    </w:div>
    <w:div w:id="1499072537">
      <w:bodyDiv w:val="1"/>
      <w:marLeft w:val="0"/>
      <w:marRight w:val="0"/>
      <w:marTop w:val="0"/>
      <w:marBottom w:val="0"/>
      <w:divBdr>
        <w:top w:val="none" w:sz="0" w:space="0" w:color="auto"/>
        <w:left w:val="none" w:sz="0" w:space="0" w:color="auto"/>
        <w:bottom w:val="none" w:sz="0" w:space="0" w:color="auto"/>
        <w:right w:val="none" w:sz="0" w:space="0" w:color="auto"/>
      </w:divBdr>
    </w:div>
    <w:div w:id="1505435716">
      <w:bodyDiv w:val="1"/>
      <w:marLeft w:val="0"/>
      <w:marRight w:val="0"/>
      <w:marTop w:val="0"/>
      <w:marBottom w:val="0"/>
      <w:divBdr>
        <w:top w:val="none" w:sz="0" w:space="0" w:color="auto"/>
        <w:left w:val="none" w:sz="0" w:space="0" w:color="auto"/>
        <w:bottom w:val="none" w:sz="0" w:space="0" w:color="auto"/>
        <w:right w:val="none" w:sz="0" w:space="0" w:color="auto"/>
      </w:divBdr>
    </w:div>
    <w:div w:id="1655834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3EF4C823BA4449A5994452DBBBF650" ma:contentTypeVersion="12" ma:contentTypeDescription="Create a new document." ma:contentTypeScope="" ma:versionID="a5b5dbeef8f702cb6d548098ccd43093">
  <xsd:schema xmlns:xsd="http://www.w3.org/2001/XMLSchema" xmlns:xs="http://www.w3.org/2001/XMLSchema" xmlns:p="http://schemas.microsoft.com/office/2006/metadata/properties" xmlns:ns2="f8279cfa-d781-4b8b-948d-dc1e9ab034fd" targetNamespace="http://schemas.microsoft.com/office/2006/metadata/properties" ma:root="true" ma:fieldsID="c38c571e995c5511bb451821ff2393bb" ns2:_="">
    <xsd:import namespace="f8279cfa-d781-4b8b-948d-dc1e9ab034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Billing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79cfa-d781-4b8b-948d-dc1e9ab03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e42418-c1a3-4e6f-95ce-1aa3f069125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BillingMetadata" ma:index="18" nillable="true" ma:displayName="MediaServiceBillingMetadata" ma:hidden="true" ma:internalName="MediaServiceBillingMetadata"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279cfa-d781-4b8b-948d-dc1e9ab034f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C4376A-0B59-4BE9-B2C2-80B287E334D3}"/>
</file>

<file path=customXml/itemProps2.xml><?xml version="1.0" encoding="utf-8"?>
<ds:datastoreItem xmlns:ds="http://schemas.openxmlformats.org/officeDocument/2006/customXml" ds:itemID="{222FE1C0-CD42-4A5E-A5AA-334E862FD5C8}">
  <ds:schemaRefs>
    <ds:schemaRef ds:uri="http://schemas.microsoft.com/office/2006/metadata/properties"/>
    <ds:schemaRef ds:uri="http://schemas.microsoft.com/office/infopath/2007/PartnerControls"/>
    <ds:schemaRef ds:uri="f8279cfa-d781-4b8b-948d-dc1e9ab034fd"/>
  </ds:schemaRefs>
</ds:datastoreItem>
</file>

<file path=customXml/itemProps3.xml><?xml version="1.0" encoding="utf-8"?>
<ds:datastoreItem xmlns:ds="http://schemas.openxmlformats.org/officeDocument/2006/customXml" ds:itemID="{048691F6-FC69-4E51-8C96-67D860296C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Kambo</dc:creator>
  <cp:keywords/>
  <dc:description/>
  <cp:lastModifiedBy>Mark Franzen</cp:lastModifiedBy>
  <cp:revision>80</cp:revision>
  <cp:lastPrinted>2022-06-21T11:29:00Z</cp:lastPrinted>
  <dcterms:created xsi:type="dcterms:W3CDTF">2025-02-13T09:55:00Z</dcterms:created>
  <dcterms:modified xsi:type="dcterms:W3CDTF">2025-05-20T13:43:00Z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133352271</vt:i4>
  </property>
  <property fmtid="{D5CDD505-2E9C-101B-9397-08002B2CF9AE}" pid="3" name="_NewReviewCycle">
    <vt:lpwstr/>
  </property>
  <property fmtid="{D5CDD505-2E9C-101B-9397-08002B2CF9AE}" pid="4" name="_EmailSubject">
    <vt:lpwstr>General Manager Business Unit Final v3</vt:lpwstr>
  </property>
  <property fmtid="{D5CDD505-2E9C-101B-9397-08002B2CF9AE}" pid="5" name="_AuthorEmail">
    <vt:lpwstr>vikki.smith@scc.com</vt:lpwstr>
  </property>
  <property fmtid="{D5CDD505-2E9C-101B-9397-08002B2CF9AE}" pid="6" name="_AuthorEmailDisplayName">
    <vt:lpwstr>Vikki Smith</vt:lpwstr>
  </property>
  <property fmtid="{D5CDD505-2E9C-101B-9397-08002B2CF9AE}" pid="7" name="_PreviousAdHocReviewCycleID">
    <vt:i4>-770564170</vt:i4>
  </property>
  <property fmtid="{D5CDD505-2E9C-101B-9397-08002B2CF9AE}" pid="8" name="_ReviewingToolsShownOnce">
    <vt:lpwstr/>
  </property>
  <property fmtid="{D5CDD505-2E9C-101B-9397-08002B2CF9AE}" pid="9" name="ContentTypeId">
    <vt:lpwstr>0x010100E13EF4C823BA4449A5994452DBBBF650</vt:lpwstr>
  </property>
  <property fmtid="{D5CDD505-2E9C-101B-9397-08002B2CF9AE}" pid="10" name="MediaServiceImageTags">
    <vt:lpwstr/>
  </property>
</Properties>
</file>