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1D76" w14:textId="77777777" w:rsidR="004C2EDA" w:rsidRDefault="00D76EB2">
      <w:pPr>
        <w:jc w:val="right"/>
      </w:pPr>
      <w:r>
        <w:rPr>
          <w:noProof/>
          <w:sz w:val="24"/>
          <w:szCs w:val="24"/>
        </w:rPr>
        <w:drawing>
          <wp:anchor distT="0" distB="0" distL="114300" distR="114300" simplePos="0" relativeHeight="251658240" behindDoc="0" locked="0" layoutInCell="1" allowOverlap="1" wp14:anchorId="491C1D76" wp14:editId="491C1D77">
            <wp:simplePos x="0" y="0"/>
            <wp:positionH relativeFrom="margin">
              <wp:align>right</wp:align>
            </wp:positionH>
            <wp:positionV relativeFrom="paragraph">
              <wp:posOffset>0</wp:posOffset>
            </wp:positionV>
            <wp:extent cx="2351407" cy="1130298"/>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351407" cy="1130298"/>
                    </a:xfrm>
                    <a:prstGeom prst="rect">
                      <a:avLst/>
                    </a:prstGeom>
                    <a:noFill/>
                    <a:ln>
                      <a:noFill/>
                      <a:prstDash/>
                    </a:ln>
                  </pic:spPr>
                </pic:pic>
              </a:graphicData>
            </a:graphic>
          </wp:anchor>
        </w:drawing>
      </w:r>
    </w:p>
    <w:tbl>
      <w:tblPr>
        <w:tblW w:w="9016" w:type="dxa"/>
        <w:tblCellMar>
          <w:left w:w="10" w:type="dxa"/>
          <w:right w:w="10" w:type="dxa"/>
        </w:tblCellMar>
        <w:tblLook w:val="0000" w:firstRow="0" w:lastRow="0" w:firstColumn="0" w:lastColumn="0" w:noHBand="0" w:noVBand="0"/>
      </w:tblPr>
      <w:tblGrid>
        <w:gridCol w:w="1774"/>
        <w:gridCol w:w="7242"/>
      </w:tblGrid>
      <w:tr w:rsidR="004C2EDA" w14:paraId="491C1D7B" w14:textId="77777777">
        <w:tc>
          <w:tcPr>
            <w:tcW w:w="1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D77" w14:textId="77777777" w:rsidR="004C2EDA" w:rsidRDefault="00D76EB2">
            <w:pPr>
              <w:spacing w:after="0" w:line="240" w:lineRule="auto"/>
              <w:rPr>
                <w:b/>
                <w:bCs/>
                <w:color w:val="FFFFFF"/>
                <w:sz w:val="24"/>
                <w:szCs w:val="24"/>
              </w:rPr>
            </w:pPr>
            <w:r>
              <w:rPr>
                <w:b/>
                <w:bCs/>
                <w:color w:val="FFFFFF"/>
                <w:sz w:val="24"/>
                <w:szCs w:val="24"/>
              </w:rPr>
              <w:t xml:space="preserve">Role Title </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78" w14:textId="77777777" w:rsidR="004C2EDA" w:rsidRDefault="004C2EDA">
            <w:pPr>
              <w:spacing w:after="0" w:line="240" w:lineRule="auto"/>
              <w:rPr>
                <w:sz w:val="24"/>
                <w:szCs w:val="24"/>
              </w:rPr>
            </w:pPr>
          </w:p>
          <w:p w14:paraId="6D64F5C6" w14:textId="418D7FB1" w:rsidR="004C2EDA" w:rsidRDefault="00CE4B53" w:rsidP="00BD680A">
            <w:pPr>
              <w:spacing w:after="0" w:line="240" w:lineRule="auto"/>
              <w:rPr>
                <w:sz w:val="24"/>
                <w:szCs w:val="24"/>
              </w:rPr>
            </w:pPr>
            <w:r>
              <w:rPr>
                <w:sz w:val="24"/>
                <w:szCs w:val="24"/>
              </w:rPr>
              <w:t>Threat Analyst</w:t>
            </w:r>
            <w:r w:rsidR="00A14953">
              <w:rPr>
                <w:sz w:val="24"/>
                <w:szCs w:val="24"/>
              </w:rPr>
              <w:t xml:space="preserve"> -</w:t>
            </w:r>
            <w:r w:rsidR="000A3625">
              <w:rPr>
                <w:sz w:val="24"/>
                <w:szCs w:val="24"/>
              </w:rPr>
              <w:t xml:space="preserve"> Cyber</w:t>
            </w:r>
          </w:p>
          <w:p w14:paraId="491C1D7A" w14:textId="163AEB63" w:rsidR="00BD680A" w:rsidRDefault="00BD680A" w:rsidP="00BD680A">
            <w:pPr>
              <w:spacing w:after="0" w:line="240" w:lineRule="auto"/>
              <w:rPr>
                <w:sz w:val="24"/>
                <w:szCs w:val="24"/>
              </w:rPr>
            </w:pPr>
          </w:p>
        </w:tc>
      </w:tr>
      <w:tr w:rsidR="004C2EDA" w14:paraId="491C1D7F" w14:textId="77777777">
        <w:tc>
          <w:tcPr>
            <w:tcW w:w="1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D7C" w14:textId="77777777" w:rsidR="004C2EDA" w:rsidRDefault="00D76EB2">
            <w:pPr>
              <w:spacing w:after="0" w:line="240" w:lineRule="auto"/>
              <w:rPr>
                <w:b/>
                <w:bCs/>
                <w:color w:val="FFFFFF"/>
                <w:sz w:val="24"/>
                <w:szCs w:val="24"/>
              </w:rPr>
            </w:pPr>
            <w:r>
              <w:rPr>
                <w:b/>
                <w:bCs/>
                <w:color w:val="FFFFFF"/>
                <w:sz w:val="24"/>
                <w:szCs w:val="24"/>
              </w:rPr>
              <w:t xml:space="preserve">Function </w:t>
            </w:r>
          </w:p>
          <w:p w14:paraId="491C1D7D" w14:textId="77777777" w:rsidR="004C2EDA" w:rsidRDefault="004C2EDA">
            <w:pPr>
              <w:spacing w:after="0" w:line="240" w:lineRule="auto"/>
              <w:rPr>
                <w:b/>
                <w:bCs/>
                <w:color w:val="FFFFFF"/>
                <w:sz w:val="24"/>
                <w:szCs w:val="24"/>
              </w:rPr>
            </w:pP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7E" w14:textId="1C66212B" w:rsidR="004C2EDA" w:rsidRDefault="002335DC">
            <w:pPr>
              <w:spacing w:after="0" w:line="240" w:lineRule="auto"/>
              <w:rPr>
                <w:sz w:val="24"/>
                <w:szCs w:val="24"/>
              </w:rPr>
            </w:pPr>
            <w:r>
              <w:rPr>
                <w:sz w:val="24"/>
                <w:szCs w:val="24"/>
              </w:rPr>
              <w:t>SCC Digital (Cyber)</w:t>
            </w:r>
          </w:p>
        </w:tc>
      </w:tr>
      <w:tr w:rsidR="004C2EDA" w14:paraId="491C1D83" w14:textId="77777777">
        <w:tc>
          <w:tcPr>
            <w:tcW w:w="1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D80" w14:textId="77777777" w:rsidR="004C2EDA" w:rsidRDefault="00D76EB2">
            <w:pPr>
              <w:spacing w:after="0" w:line="240" w:lineRule="auto"/>
              <w:rPr>
                <w:b/>
                <w:bCs/>
                <w:color w:val="FFFFFF"/>
                <w:sz w:val="24"/>
                <w:szCs w:val="24"/>
              </w:rPr>
            </w:pPr>
            <w:r>
              <w:rPr>
                <w:b/>
                <w:bCs/>
                <w:color w:val="FFFFFF"/>
                <w:sz w:val="24"/>
                <w:szCs w:val="24"/>
              </w:rPr>
              <w:t xml:space="preserve">Team </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82" w14:textId="301150F7" w:rsidR="004C2EDA" w:rsidRPr="0026492C" w:rsidRDefault="0026492C" w:rsidP="0026492C">
            <w:r>
              <w:t>SCC Cyber Operations (</w:t>
            </w:r>
            <w:r w:rsidR="002335DC">
              <w:t>SOC</w:t>
            </w:r>
            <w:r>
              <w:t>)</w:t>
            </w:r>
          </w:p>
        </w:tc>
      </w:tr>
      <w:tr w:rsidR="004C2EDA" w14:paraId="491C1D87" w14:textId="77777777">
        <w:tc>
          <w:tcPr>
            <w:tcW w:w="1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D84" w14:textId="77777777" w:rsidR="004C2EDA" w:rsidRDefault="00D76EB2">
            <w:pPr>
              <w:spacing w:after="0" w:line="240" w:lineRule="auto"/>
              <w:rPr>
                <w:b/>
                <w:bCs/>
                <w:color w:val="FFFFFF"/>
                <w:sz w:val="24"/>
                <w:szCs w:val="24"/>
              </w:rPr>
            </w:pPr>
            <w:r>
              <w:rPr>
                <w:b/>
                <w:bCs/>
                <w:color w:val="FFFFFF"/>
                <w:sz w:val="24"/>
                <w:szCs w:val="24"/>
              </w:rPr>
              <w:t>Reports to</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85" w14:textId="00E8363B" w:rsidR="004C2EDA" w:rsidRDefault="002335DC">
            <w:pPr>
              <w:spacing w:after="0" w:line="240" w:lineRule="auto"/>
              <w:rPr>
                <w:sz w:val="24"/>
                <w:szCs w:val="24"/>
              </w:rPr>
            </w:pPr>
            <w:r>
              <w:rPr>
                <w:sz w:val="24"/>
                <w:szCs w:val="24"/>
              </w:rPr>
              <w:t>Head Of SOC</w:t>
            </w:r>
            <w:r w:rsidR="002112C7">
              <w:rPr>
                <w:sz w:val="24"/>
                <w:szCs w:val="24"/>
              </w:rPr>
              <w:t xml:space="preserve"> – SCC Cyber</w:t>
            </w:r>
          </w:p>
          <w:p w14:paraId="491C1D86" w14:textId="77777777" w:rsidR="004C2EDA" w:rsidRDefault="004C2EDA">
            <w:pPr>
              <w:spacing w:after="0" w:line="240" w:lineRule="auto"/>
              <w:rPr>
                <w:sz w:val="24"/>
                <w:szCs w:val="24"/>
              </w:rPr>
            </w:pPr>
          </w:p>
        </w:tc>
      </w:tr>
      <w:tr w:rsidR="004C2EDA" w14:paraId="491C1D89"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1C1D88" w14:textId="77777777" w:rsidR="004C2EDA" w:rsidRDefault="004C2EDA">
            <w:pPr>
              <w:spacing w:after="0" w:line="240" w:lineRule="auto"/>
              <w:rPr>
                <w:sz w:val="24"/>
                <w:szCs w:val="24"/>
              </w:rPr>
            </w:pPr>
          </w:p>
        </w:tc>
      </w:tr>
      <w:tr w:rsidR="004C2EDA" w14:paraId="491C1D94" w14:textId="77777777">
        <w:trPr>
          <w:trHeight w:val="356"/>
        </w:trPr>
        <w:tc>
          <w:tcPr>
            <w:tcW w:w="1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D8A" w14:textId="77777777" w:rsidR="004C2EDA" w:rsidRDefault="00D76EB2">
            <w:pPr>
              <w:spacing w:after="0" w:line="240" w:lineRule="auto"/>
              <w:rPr>
                <w:b/>
                <w:bCs/>
                <w:color w:val="FFFFFF"/>
                <w:sz w:val="24"/>
                <w:szCs w:val="24"/>
              </w:rPr>
            </w:pPr>
            <w:r>
              <w:rPr>
                <w:b/>
                <w:bCs/>
                <w:color w:val="FFFFFF"/>
                <w:sz w:val="24"/>
                <w:szCs w:val="24"/>
              </w:rPr>
              <w:t xml:space="preserve">Role Purpose </w:t>
            </w:r>
          </w:p>
          <w:p w14:paraId="491C1D8B" w14:textId="77777777" w:rsidR="004C2EDA" w:rsidRDefault="004C2EDA">
            <w:pPr>
              <w:spacing w:after="0" w:line="240" w:lineRule="auto"/>
              <w:rPr>
                <w:b/>
                <w:bCs/>
                <w:color w:val="FFFFFF"/>
                <w:sz w:val="24"/>
                <w:szCs w:val="24"/>
              </w:rPr>
            </w:pPr>
          </w:p>
          <w:p w14:paraId="491C1D8C" w14:textId="77777777" w:rsidR="004C2EDA" w:rsidRDefault="004C2EDA">
            <w:pPr>
              <w:spacing w:after="0" w:line="240" w:lineRule="auto"/>
              <w:rPr>
                <w:b/>
                <w:bCs/>
                <w:color w:val="FFFFFF"/>
                <w:sz w:val="24"/>
                <w:szCs w:val="24"/>
              </w:rPr>
            </w:pPr>
          </w:p>
          <w:p w14:paraId="491C1D8D" w14:textId="77777777" w:rsidR="004C2EDA" w:rsidRDefault="004C2EDA">
            <w:pPr>
              <w:spacing w:after="0" w:line="240" w:lineRule="auto"/>
              <w:rPr>
                <w:b/>
                <w:bCs/>
                <w:sz w:val="24"/>
                <w:szCs w:val="24"/>
              </w:rPr>
            </w:pP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BC098" w14:textId="60EA05E1" w:rsidR="004723E4" w:rsidRDefault="004723E4" w:rsidP="004723E4">
            <w:pPr>
              <w:spacing w:after="0" w:line="240" w:lineRule="auto"/>
              <w:rPr>
                <w:rFonts w:cs="Calibri"/>
                <w:sz w:val="24"/>
                <w:szCs w:val="24"/>
              </w:rPr>
            </w:pPr>
            <w:r w:rsidRPr="004723E4">
              <w:rPr>
                <w:rFonts w:cs="Calibri"/>
                <w:sz w:val="24"/>
                <w:szCs w:val="24"/>
              </w:rPr>
              <w:t xml:space="preserve">The  Threat Analyst </w:t>
            </w:r>
            <w:r w:rsidR="00961D5A" w:rsidRPr="004723E4">
              <w:rPr>
                <w:rFonts w:cs="Calibri"/>
                <w:sz w:val="24"/>
                <w:szCs w:val="24"/>
              </w:rPr>
              <w:t xml:space="preserve">will </w:t>
            </w:r>
            <w:r w:rsidR="00961D5A">
              <w:rPr>
                <w:rFonts w:cs="Calibri"/>
                <w:sz w:val="24"/>
                <w:szCs w:val="24"/>
              </w:rPr>
              <w:t>lead</w:t>
            </w:r>
            <w:r w:rsidR="00CE4B53">
              <w:rPr>
                <w:rFonts w:cs="Calibri"/>
                <w:sz w:val="24"/>
                <w:szCs w:val="24"/>
              </w:rPr>
              <w:t xml:space="preserve"> </w:t>
            </w:r>
            <w:r w:rsidRPr="004723E4">
              <w:rPr>
                <w:rFonts w:cs="Calibri"/>
                <w:sz w:val="24"/>
                <w:szCs w:val="24"/>
              </w:rPr>
              <w:t>SCC Cyber’s threat intelligence capability by analysing emerging threats, vulnerabilities, and adversary activity, and translating these into actionable insights for SOC operations and customers.</w:t>
            </w:r>
          </w:p>
          <w:p w14:paraId="499AFF07" w14:textId="77777777" w:rsidR="004723E4" w:rsidRPr="004723E4" w:rsidRDefault="004723E4" w:rsidP="004723E4">
            <w:pPr>
              <w:spacing w:after="0" w:line="240" w:lineRule="auto"/>
              <w:rPr>
                <w:rFonts w:cs="Calibri"/>
                <w:sz w:val="24"/>
                <w:szCs w:val="24"/>
              </w:rPr>
            </w:pPr>
          </w:p>
          <w:p w14:paraId="4C186661" w14:textId="77777777" w:rsidR="004723E4" w:rsidRDefault="004723E4" w:rsidP="004723E4">
            <w:pPr>
              <w:spacing w:after="0" w:line="240" w:lineRule="auto"/>
              <w:rPr>
                <w:rFonts w:cs="Calibri"/>
                <w:sz w:val="24"/>
                <w:szCs w:val="24"/>
              </w:rPr>
            </w:pPr>
            <w:r w:rsidRPr="004723E4">
              <w:rPr>
                <w:rFonts w:cs="Calibri"/>
                <w:sz w:val="24"/>
                <w:szCs w:val="24"/>
              </w:rPr>
              <w:t>The role bridges strategic, operational, and tactical threat intelligence—supporting the development of customer-facing reporting, detection use cases, and proactive security improvements. The analyst will work closely with SOC analysts, engineers, and stakeholders to ensure threat intelligence is embedded into monitoring, detection, and response activities.</w:t>
            </w:r>
          </w:p>
          <w:p w14:paraId="797AC3AF" w14:textId="77777777" w:rsidR="004723E4" w:rsidRPr="004723E4" w:rsidRDefault="004723E4" w:rsidP="004723E4">
            <w:pPr>
              <w:spacing w:after="0" w:line="240" w:lineRule="auto"/>
              <w:rPr>
                <w:rFonts w:cs="Calibri"/>
                <w:sz w:val="24"/>
                <w:szCs w:val="24"/>
              </w:rPr>
            </w:pPr>
          </w:p>
          <w:p w14:paraId="5F1C64F0" w14:textId="77777777" w:rsidR="004723E4" w:rsidRPr="004723E4" w:rsidRDefault="004723E4" w:rsidP="004723E4">
            <w:pPr>
              <w:spacing w:after="0" w:line="240" w:lineRule="auto"/>
              <w:rPr>
                <w:rFonts w:cs="Calibri"/>
                <w:sz w:val="24"/>
                <w:szCs w:val="24"/>
              </w:rPr>
            </w:pPr>
            <w:r w:rsidRPr="004723E4">
              <w:rPr>
                <w:rFonts w:cs="Calibri"/>
                <w:sz w:val="24"/>
                <w:szCs w:val="24"/>
              </w:rPr>
              <w:t>A key focus of the role is the application of threat intelligence to </w:t>
            </w:r>
            <w:r w:rsidRPr="004723E4">
              <w:rPr>
                <w:rFonts w:cs="Calibri"/>
                <w:b/>
                <w:bCs/>
                <w:sz w:val="24"/>
                <w:szCs w:val="24"/>
              </w:rPr>
              <w:t>vulnerability exposure (Tenable / MVAS)</w:t>
            </w:r>
            <w:r w:rsidRPr="004723E4">
              <w:rPr>
                <w:rFonts w:cs="Calibri"/>
                <w:sz w:val="24"/>
                <w:szCs w:val="24"/>
              </w:rPr>
              <w:t> and </w:t>
            </w:r>
            <w:r w:rsidRPr="004723E4">
              <w:rPr>
                <w:rFonts w:cs="Calibri"/>
                <w:b/>
                <w:bCs/>
                <w:sz w:val="24"/>
                <w:szCs w:val="24"/>
              </w:rPr>
              <w:t>Defender telemetry</w:t>
            </w:r>
            <w:r w:rsidRPr="004723E4">
              <w:rPr>
                <w:rFonts w:cs="Calibri"/>
                <w:sz w:val="24"/>
                <w:szCs w:val="24"/>
              </w:rPr>
              <w:t>, ensuring risks are identified, prioritised, and operationalised effectively.</w:t>
            </w:r>
          </w:p>
          <w:p w14:paraId="491C1D93" w14:textId="25F5DBBE" w:rsidR="004C2EDA" w:rsidRDefault="004C2EDA" w:rsidP="00472B8F">
            <w:pPr>
              <w:rPr>
                <w:rFonts w:cs="Calibri"/>
                <w:sz w:val="24"/>
                <w:szCs w:val="24"/>
              </w:rPr>
            </w:pPr>
          </w:p>
        </w:tc>
      </w:tr>
      <w:tr w:rsidR="004C2EDA" w14:paraId="491C1D96"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1C1D95" w14:textId="77777777" w:rsidR="004C2EDA" w:rsidRDefault="004C2EDA">
            <w:pPr>
              <w:spacing w:after="0" w:line="240" w:lineRule="auto"/>
              <w:rPr>
                <w:sz w:val="24"/>
                <w:szCs w:val="24"/>
              </w:rPr>
            </w:pPr>
          </w:p>
        </w:tc>
      </w:tr>
      <w:tr w:rsidR="004C2EDA" w14:paraId="491C1D99" w14:textId="77777777">
        <w:tc>
          <w:tcPr>
            <w:tcW w:w="1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D97" w14:textId="77777777" w:rsidR="004C2EDA" w:rsidRDefault="00D76EB2">
            <w:pPr>
              <w:spacing w:after="0" w:line="240" w:lineRule="auto"/>
            </w:pPr>
            <w:r>
              <w:rPr>
                <w:b/>
                <w:bCs/>
                <w:color w:val="FFFFFF"/>
                <w:sz w:val="24"/>
                <w:szCs w:val="24"/>
              </w:rPr>
              <w:t xml:space="preserve">Key Responsibilities </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98" w14:textId="77777777" w:rsidR="004C2EDA" w:rsidRDefault="004C2EDA">
            <w:pPr>
              <w:spacing w:after="0" w:line="240" w:lineRule="auto"/>
              <w:rPr>
                <w:sz w:val="24"/>
                <w:szCs w:val="24"/>
              </w:rPr>
            </w:pPr>
          </w:p>
        </w:tc>
      </w:tr>
      <w:tr w:rsidR="004C2EDA" w14:paraId="491C1D9D"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9A" w14:textId="77777777" w:rsidR="004C2EDA" w:rsidRDefault="00D76EB2">
            <w:pPr>
              <w:spacing w:after="0" w:line="240" w:lineRule="auto"/>
              <w:rPr>
                <w:sz w:val="24"/>
                <w:szCs w:val="24"/>
              </w:rPr>
            </w:pPr>
            <w:r>
              <w:rPr>
                <w:sz w:val="24"/>
                <w:szCs w:val="24"/>
              </w:rPr>
              <w:t>1.</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6B6AD" w14:textId="77777777" w:rsidR="004723E4" w:rsidRPr="004723E4" w:rsidRDefault="004723E4" w:rsidP="004723E4">
            <w:pPr>
              <w:spacing w:after="0" w:line="240" w:lineRule="auto"/>
              <w:rPr>
                <w:sz w:val="24"/>
                <w:szCs w:val="24"/>
              </w:rPr>
            </w:pPr>
            <w:r w:rsidRPr="004723E4">
              <w:rPr>
                <w:b/>
                <w:bCs/>
                <w:sz w:val="24"/>
                <w:szCs w:val="24"/>
              </w:rPr>
              <w:t>Threat Intelligence &amp; Analysis</w:t>
            </w:r>
          </w:p>
          <w:p w14:paraId="5B6AE117" w14:textId="77777777" w:rsidR="004723E4" w:rsidRPr="004723E4" w:rsidRDefault="004723E4" w:rsidP="004723E4">
            <w:pPr>
              <w:numPr>
                <w:ilvl w:val="0"/>
                <w:numId w:val="2"/>
              </w:numPr>
              <w:spacing w:after="0" w:line="240" w:lineRule="auto"/>
              <w:rPr>
                <w:sz w:val="24"/>
                <w:szCs w:val="24"/>
              </w:rPr>
            </w:pPr>
            <w:r w:rsidRPr="004723E4">
              <w:rPr>
                <w:sz w:val="24"/>
                <w:szCs w:val="24"/>
              </w:rPr>
              <w:t>Research and analyse emerging cyber threats, vulnerabilities, and threat actor activity relevant to SCC customers</w:t>
            </w:r>
          </w:p>
          <w:p w14:paraId="2E4A0BD2" w14:textId="77777777" w:rsidR="004723E4" w:rsidRPr="004723E4" w:rsidRDefault="004723E4" w:rsidP="004723E4">
            <w:pPr>
              <w:numPr>
                <w:ilvl w:val="0"/>
                <w:numId w:val="2"/>
              </w:numPr>
              <w:spacing w:after="0" w:line="240" w:lineRule="auto"/>
              <w:rPr>
                <w:sz w:val="24"/>
                <w:szCs w:val="24"/>
              </w:rPr>
            </w:pPr>
            <w:r w:rsidRPr="004723E4">
              <w:rPr>
                <w:sz w:val="24"/>
                <w:szCs w:val="24"/>
              </w:rPr>
              <w:t>Produce threat assessments and contextual intelligence on vulnerabilities, incidents, and campaigns </w:t>
            </w:r>
          </w:p>
          <w:p w14:paraId="69B4304F" w14:textId="76D8DC33" w:rsidR="004723E4" w:rsidRPr="004723E4" w:rsidRDefault="003A03D6" w:rsidP="004723E4">
            <w:pPr>
              <w:numPr>
                <w:ilvl w:val="0"/>
                <w:numId w:val="2"/>
              </w:numPr>
              <w:spacing w:after="0" w:line="240" w:lineRule="auto"/>
              <w:rPr>
                <w:sz w:val="24"/>
                <w:szCs w:val="24"/>
              </w:rPr>
            </w:pPr>
            <w:r>
              <w:rPr>
                <w:sz w:val="24"/>
                <w:szCs w:val="24"/>
              </w:rPr>
              <w:t>Lead</w:t>
            </w:r>
            <w:r w:rsidR="004723E4" w:rsidRPr="004723E4">
              <w:rPr>
                <w:sz w:val="24"/>
                <w:szCs w:val="24"/>
              </w:rPr>
              <w:t xml:space="preserve"> development of </w:t>
            </w:r>
            <w:r w:rsidR="004723E4" w:rsidRPr="004723E4">
              <w:rPr>
                <w:b/>
                <w:bCs/>
                <w:sz w:val="24"/>
                <w:szCs w:val="24"/>
              </w:rPr>
              <w:t>strategic, operational, and tactical threat intelligence outputs</w:t>
            </w:r>
            <w:r w:rsidR="004723E4" w:rsidRPr="004723E4">
              <w:rPr>
                <w:sz w:val="24"/>
                <w:szCs w:val="24"/>
              </w:rPr>
              <w:t> (e.g. landscape reports, advisories, digests) </w:t>
            </w:r>
          </w:p>
          <w:p w14:paraId="40AE294E" w14:textId="77777777" w:rsidR="004723E4" w:rsidRPr="004723E4" w:rsidRDefault="004723E4" w:rsidP="004723E4">
            <w:pPr>
              <w:numPr>
                <w:ilvl w:val="0"/>
                <w:numId w:val="2"/>
              </w:numPr>
              <w:spacing w:after="0" w:line="240" w:lineRule="auto"/>
              <w:rPr>
                <w:sz w:val="24"/>
                <w:szCs w:val="24"/>
              </w:rPr>
            </w:pPr>
            <w:r w:rsidRPr="004723E4">
              <w:rPr>
                <w:sz w:val="24"/>
                <w:szCs w:val="24"/>
              </w:rPr>
              <w:t>Map threats, TTPs, and campaigns to frameworks such as MITRE ATT&amp;CK</w:t>
            </w:r>
          </w:p>
          <w:p w14:paraId="491C1D9C" w14:textId="7EFF8ED0" w:rsidR="004C2EDA" w:rsidRDefault="004C2EDA">
            <w:pPr>
              <w:spacing w:after="0" w:line="240" w:lineRule="auto"/>
              <w:rPr>
                <w:sz w:val="24"/>
                <w:szCs w:val="24"/>
              </w:rPr>
            </w:pPr>
          </w:p>
        </w:tc>
      </w:tr>
      <w:tr w:rsidR="00A53AE6" w14:paraId="491C1DA1"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9E" w14:textId="77777777" w:rsidR="00A53AE6" w:rsidRDefault="00A53AE6" w:rsidP="00A53AE6">
            <w:pPr>
              <w:spacing w:after="0" w:line="240" w:lineRule="auto"/>
              <w:rPr>
                <w:sz w:val="24"/>
                <w:szCs w:val="24"/>
              </w:rPr>
            </w:pPr>
            <w:r>
              <w:rPr>
                <w:sz w:val="24"/>
                <w:szCs w:val="24"/>
              </w:rPr>
              <w:t>2.</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9E685" w14:textId="77777777" w:rsidR="008F6209" w:rsidRPr="008F6209" w:rsidRDefault="008F6209" w:rsidP="008F6209">
            <w:pPr>
              <w:spacing w:after="0" w:line="240" w:lineRule="auto"/>
              <w:rPr>
                <w:sz w:val="24"/>
                <w:szCs w:val="24"/>
              </w:rPr>
            </w:pPr>
            <w:r w:rsidRPr="008F6209">
              <w:rPr>
                <w:b/>
                <w:bCs/>
                <w:sz w:val="24"/>
                <w:szCs w:val="24"/>
              </w:rPr>
              <w:t>Customer-Facing Intelligence &amp; Reporting</w:t>
            </w:r>
          </w:p>
          <w:p w14:paraId="730D4226" w14:textId="0C543B54" w:rsidR="008F6209" w:rsidRPr="008F6209" w:rsidRDefault="003A03D6" w:rsidP="008F6209">
            <w:pPr>
              <w:numPr>
                <w:ilvl w:val="0"/>
                <w:numId w:val="3"/>
              </w:numPr>
              <w:spacing w:after="0" w:line="240" w:lineRule="auto"/>
              <w:rPr>
                <w:sz w:val="24"/>
                <w:szCs w:val="24"/>
              </w:rPr>
            </w:pPr>
            <w:r>
              <w:rPr>
                <w:sz w:val="24"/>
                <w:szCs w:val="24"/>
              </w:rPr>
              <w:t xml:space="preserve">Produce and enhance </w:t>
            </w:r>
            <w:r w:rsidR="008F6209" w:rsidRPr="008F6209">
              <w:rPr>
                <w:sz w:val="24"/>
                <w:szCs w:val="24"/>
              </w:rPr>
              <w:t>customer-facing deliverables such as:</w:t>
            </w:r>
          </w:p>
          <w:p w14:paraId="5EAF90BB" w14:textId="77777777" w:rsidR="008F6209" w:rsidRPr="008F6209" w:rsidRDefault="008F6209" w:rsidP="008F6209">
            <w:pPr>
              <w:numPr>
                <w:ilvl w:val="1"/>
                <w:numId w:val="3"/>
              </w:numPr>
              <w:spacing w:after="0" w:line="240" w:lineRule="auto"/>
              <w:rPr>
                <w:sz w:val="24"/>
                <w:szCs w:val="24"/>
              </w:rPr>
            </w:pPr>
            <w:r w:rsidRPr="008F6209">
              <w:rPr>
                <w:sz w:val="24"/>
                <w:szCs w:val="24"/>
              </w:rPr>
              <w:lastRenderedPageBreak/>
              <w:t>Strategic threat landscape reports</w:t>
            </w:r>
          </w:p>
          <w:p w14:paraId="1050498D" w14:textId="77777777" w:rsidR="008F6209" w:rsidRPr="008F6209" w:rsidRDefault="008F6209" w:rsidP="008F6209">
            <w:pPr>
              <w:numPr>
                <w:ilvl w:val="1"/>
                <w:numId w:val="3"/>
              </w:numPr>
              <w:spacing w:after="0" w:line="240" w:lineRule="auto"/>
              <w:rPr>
                <w:sz w:val="24"/>
                <w:szCs w:val="24"/>
              </w:rPr>
            </w:pPr>
            <w:r w:rsidRPr="008F6209">
              <w:rPr>
                <w:sz w:val="24"/>
                <w:szCs w:val="24"/>
              </w:rPr>
              <w:t>Threat briefings and advisories</w:t>
            </w:r>
          </w:p>
          <w:p w14:paraId="7322641C" w14:textId="77777777" w:rsidR="008F6209" w:rsidRPr="008F6209" w:rsidRDefault="008F6209" w:rsidP="008F6209">
            <w:pPr>
              <w:numPr>
                <w:ilvl w:val="1"/>
                <w:numId w:val="3"/>
              </w:numPr>
              <w:spacing w:after="0" w:line="240" w:lineRule="auto"/>
              <w:rPr>
                <w:sz w:val="24"/>
                <w:szCs w:val="24"/>
              </w:rPr>
            </w:pPr>
            <w:r w:rsidRPr="008F6209">
              <w:rPr>
                <w:sz w:val="24"/>
                <w:szCs w:val="24"/>
              </w:rPr>
              <w:t>Technology-specific risk summaries</w:t>
            </w:r>
          </w:p>
          <w:p w14:paraId="096787BA" w14:textId="77777777" w:rsidR="008F6209" w:rsidRPr="008F6209" w:rsidRDefault="008F6209" w:rsidP="008F6209">
            <w:pPr>
              <w:numPr>
                <w:ilvl w:val="0"/>
                <w:numId w:val="3"/>
              </w:numPr>
              <w:spacing w:after="0" w:line="240" w:lineRule="auto"/>
              <w:rPr>
                <w:sz w:val="24"/>
                <w:szCs w:val="24"/>
              </w:rPr>
            </w:pPr>
            <w:r w:rsidRPr="008F6209">
              <w:rPr>
                <w:sz w:val="24"/>
                <w:szCs w:val="24"/>
              </w:rPr>
              <w:t>Translate threat intelligence into </w:t>
            </w:r>
            <w:r w:rsidRPr="008F6209">
              <w:rPr>
                <w:b/>
                <w:bCs/>
                <w:sz w:val="24"/>
                <w:szCs w:val="24"/>
              </w:rPr>
              <w:t>business-relevant insights and recommendations</w:t>
            </w:r>
          </w:p>
          <w:p w14:paraId="491C1DA0" w14:textId="01184583" w:rsidR="00A53AE6" w:rsidRPr="008F6209" w:rsidRDefault="008F6209" w:rsidP="00A53AE6">
            <w:pPr>
              <w:numPr>
                <w:ilvl w:val="0"/>
                <w:numId w:val="3"/>
              </w:numPr>
              <w:spacing w:after="0" w:line="240" w:lineRule="auto"/>
              <w:rPr>
                <w:sz w:val="24"/>
                <w:szCs w:val="24"/>
              </w:rPr>
            </w:pPr>
            <w:r w:rsidRPr="008F6209">
              <w:rPr>
                <w:sz w:val="24"/>
                <w:szCs w:val="24"/>
              </w:rPr>
              <w:t>Support stakeholder engagement by explaining threats in both technical and non-technical terms</w:t>
            </w:r>
          </w:p>
        </w:tc>
      </w:tr>
      <w:tr w:rsidR="00A53AE6" w14:paraId="491C1DA5"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A2" w14:textId="77777777" w:rsidR="00A53AE6" w:rsidRDefault="00A53AE6" w:rsidP="00A53AE6">
            <w:pPr>
              <w:spacing w:after="0" w:line="240" w:lineRule="auto"/>
              <w:rPr>
                <w:sz w:val="24"/>
                <w:szCs w:val="24"/>
              </w:rPr>
            </w:pPr>
            <w:r>
              <w:rPr>
                <w:sz w:val="24"/>
                <w:szCs w:val="24"/>
              </w:rPr>
              <w:lastRenderedPageBreak/>
              <w:t>3.</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87621" w14:textId="77777777" w:rsidR="008F6209" w:rsidRPr="008F6209" w:rsidRDefault="008F6209" w:rsidP="008F6209">
            <w:pPr>
              <w:spacing w:after="0" w:line="240" w:lineRule="auto"/>
              <w:rPr>
                <w:sz w:val="24"/>
                <w:szCs w:val="24"/>
              </w:rPr>
            </w:pPr>
            <w:r w:rsidRPr="008F6209">
              <w:rPr>
                <w:b/>
                <w:bCs/>
                <w:sz w:val="24"/>
                <w:szCs w:val="24"/>
              </w:rPr>
              <w:t>Operational Integration with SOC</w:t>
            </w:r>
          </w:p>
          <w:p w14:paraId="11D8B97E" w14:textId="7D72C920" w:rsidR="008F6209" w:rsidRPr="008F6209" w:rsidRDefault="008F6209" w:rsidP="008F6209">
            <w:pPr>
              <w:numPr>
                <w:ilvl w:val="0"/>
                <w:numId w:val="4"/>
              </w:numPr>
              <w:spacing w:after="0" w:line="240" w:lineRule="auto"/>
              <w:rPr>
                <w:sz w:val="24"/>
                <w:szCs w:val="24"/>
              </w:rPr>
            </w:pPr>
            <w:r w:rsidRPr="008F6209">
              <w:rPr>
                <w:sz w:val="24"/>
                <w:szCs w:val="24"/>
              </w:rPr>
              <w:t xml:space="preserve">Work with </w:t>
            </w:r>
            <w:r w:rsidR="00D04BB9">
              <w:rPr>
                <w:sz w:val="24"/>
                <w:szCs w:val="24"/>
              </w:rPr>
              <w:t xml:space="preserve">other </w:t>
            </w:r>
            <w:r w:rsidRPr="008F6209">
              <w:rPr>
                <w:sz w:val="24"/>
                <w:szCs w:val="24"/>
              </w:rPr>
              <w:t xml:space="preserve">SOC </w:t>
            </w:r>
            <w:r w:rsidR="00D04BB9">
              <w:rPr>
                <w:sz w:val="24"/>
                <w:szCs w:val="24"/>
              </w:rPr>
              <w:t xml:space="preserve">and threat </w:t>
            </w:r>
            <w:r w:rsidRPr="008F6209">
              <w:rPr>
                <w:sz w:val="24"/>
                <w:szCs w:val="24"/>
              </w:rPr>
              <w:t>analysts to convert intelligence into:</w:t>
            </w:r>
          </w:p>
          <w:p w14:paraId="4250C0A9" w14:textId="77777777" w:rsidR="008F6209" w:rsidRPr="008F6209" w:rsidRDefault="008F6209" w:rsidP="008F6209">
            <w:pPr>
              <w:numPr>
                <w:ilvl w:val="1"/>
                <w:numId w:val="4"/>
              </w:numPr>
              <w:spacing w:after="0" w:line="240" w:lineRule="auto"/>
              <w:rPr>
                <w:sz w:val="24"/>
                <w:szCs w:val="24"/>
              </w:rPr>
            </w:pPr>
            <w:r w:rsidRPr="008F6209">
              <w:rPr>
                <w:sz w:val="24"/>
                <w:szCs w:val="24"/>
              </w:rPr>
              <w:t>Detection rules (SIEM / EDR)</w:t>
            </w:r>
          </w:p>
          <w:p w14:paraId="2EFBDB7A" w14:textId="77777777" w:rsidR="008F6209" w:rsidRPr="008F6209" w:rsidRDefault="008F6209" w:rsidP="008F6209">
            <w:pPr>
              <w:numPr>
                <w:ilvl w:val="1"/>
                <w:numId w:val="4"/>
              </w:numPr>
              <w:spacing w:after="0" w:line="240" w:lineRule="auto"/>
              <w:rPr>
                <w:sz w:val="24"/>
                <w:szCs w:val="24"/>
              </w:rPr>
            </w:pPr>
            <w:r w:rsidRPr="008F6209">
              <w:rPr>
                <w:sz w:val="24"/>
                <w:szCs w:val="24"/>
              </w:rPr>
              <w:t>Threat hunting hypotheses</w:t>
            </w:r>
          </w:p>
          <w:p w14:paraId="0F1FA71F" w14:textId="77777777" w:rsidR="008F6209" w:rsidRPr="008F6209" w:rsidRDefault="008F6209" w:rsidP="008F6209">
            <w:pPr>
              <w:numPr>
                <w:ilvl w:val="1"/>
                <w:numId w:val="4"/>
              </w:numPr>
              <w:spacing w:after="0" w:line="240" w:lineRule="auto"/>
              <w:rPr>
                <w:sz w:val="24"/>
                <w:szCs w:val="24"/>
              </w:rPr>
            </w:pPr>
            <w:r w:rsidRPr="008F6209">
              <w:rPr>
                <w:sz w:val="24"/>
                <w:szCs w:val="24"/>
              </w:rPr>
              <w:t>Playbook improvements</w:t>
            </w:r>
          </w:p>
          <w:p w14:paraId="4C5B14E5" w14:textId="77777777" w:rsidR="008F6209" w:rsidRPr="008F6209" w:rsidRDefault="008F6209" w:rsidP="008F6209">
            <w:pPr>
              <w:numPr>
                <w:ilvl w:val="0"/>
                <w:numId w:val="4"/>
              </w:numPr>
              <w:spacing w:after="0" w:line="240" w:lineRule="auto"/>
              <w:rPr>
                <w:sz w:val="24"/>
                <w:szCs w:val="24"/>
              </w:rPr>
            </w:pPr>
            <w:r w:rsidRPr="008F6209">
              <w:rPr>
                <w:sz w:val="24"/>
                <w:szCs w:val="24"/>
              </w:rPr>
              <w:t>Provide intelligence-driven input into alert triage and incident investigations</w:t>
            </w:r>
          </w:p>
          <w:p w14:paraId="5D3D7DB7" w14:textId="77777777" w:rsidR="008F6209" w:rsidRPr="008F6209" w:rsidRDefault="008F6209" w:rsidP="008F6209">
            <w:pPr>
              <w:numPr>
                <w:ilvl w:val="0"/>
                <w:numId w:val="4"/>
              </w:numPr>
              <w:spacing w:after="0" w:line="240" w:lineRule="auto"/>
              <w:rPr>
                <w:sz w:val="24"/>
                <w:szCs w:val="24"/>
              </w:rPr>
            </w:pPr>
            <w:r w:rsidRPr="008F6209">
              <w:rPr>
                <w:sz w:val="24"/>
                <w:szCs w:val="24"/>
              </w:rPr>
              <w:t>Support post-incident reviews with threat context and adversary insight</w:t>
            </w:r>
          </w:p>
          <w:p w14:paraId="491C1DA4" w14:textId="5C8BBDAD" w:rsidR="00A53AE6" w:rsidRDefault="00A53AE6" w:rsidP="00A53AE6">
            <w:pPr>
              <w:spacing w:after="0" w:line="240" w:lineRule="auto"/>
              <w:rPr>
                <w:sz w:val="24"/>
                <w:szCs w:val="24"/>
              </w:rPr>
            </w:pPr>
          </w:p>
        </w:tc>
      </w:tr>
      <w:tr w:rsidR="00A53AE6" w14:paraId="491C1DA9"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A6" w14:textId="77777777" w:rsidR="00A53AE6" w:rsidRDefault="00A53AE6" w:rsidP="00A53AE6">
            <w:pPr>
              <w:spacing w:after="0" w:line="240" w:lineRule="auto"/>
              <w:rPr>
                <w:sz w:val="24"/>
                <w:szCs w:val="24"/>
              </w:rPr>
            </w:pPr>
            <w:r>
              <w:rPr>
                <w:sz w:val="24"/>
                <w:szCs w:val="24"/>
              </w:rPr>
              <w:t>4.</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3E895" w14:textId="77777777" w:rsidR="00453823" w:rsidRPr="00453823" w:rsidRDefault="00453823" w:rsidP="00453823">
            <w:pPr>
              <w:spacing w:after="0" w:line="240" w:lineRule="auto"/>
              <w:rPr>
                <w:sz w:val="24"/>
                <w:szCs w:val="24"/>
              </w:rPr>
            </w:pPr>
            <w:r w:rsidRPr="00453823">
              <w:rPr>
                <w:b/>
                <w:bCs/>
                <w:sz w:val="24"/>
                <w:szCs w:val="24"/>
              </w:rPr>
              <w:t>Vulnerability &amp; Exposure Intelligence </w:t>
            </w:r>
          </w:p>
          <w:p w14:paraId="352E98E3" w14:textId="77777777" w:rsidR="00453823" w:rsidRPr="00453823" w:rsidRDefault="00453823" w:rsidP="00453823">
            <w:pPr>
              <w:numPr>
                <w:ilvl w:val="0"/>
                <w:numId w:val="5"/>
              </w:numPr>
              <w:spacing w:after="0" w:line="240" w:lineRule="auto"/>
              <w:rPr>
                <w:sz w:val="24"/>
                <w:szCs w:val="24"/>
              </w:rPr>
            </w:pPr>
            <w:r w:rsidRPr="00453823">
              <w:rPr>
                <w:sz w:val="24"/>
                <w:szCs w:val="24"/>
              </w:rPr>
              <w:t>Analyse vulnerability data from Tenable and other scanning platforms to:</w:t>
            </w:r>
          </w:p>
          <w:p w14:paraId="57AC0093" w14:textId="77777777" w:rsidR="00453823" w:rsidRPr="00453823" w:rsidRDefault="00453823" w:rsidP="00453823">
            <w:pPr>
              <w:numPr>
                <w:ilvl w:val="1"/>
                <w:numId w:val="5"/>
              </w:numPr>
              <w:spacing w:after="0" w:line="240" w:lineRule="auto"/>
              <w:rPr>
                <w:sz w:val="24"/>
                <w:szCs w:val="24"/>
              </w:rPr>
            </w:pPr>
            <w:r w:rsidRPr="00453823">
              <w:rPr>
                <w:sz w:val="24"/>
                <w:szCs w:val="24"/>
              </w:rPr>
              <w:t>Identify high-risk vulnerabilities relevant to current threat activity</w:t>
            </w:r>
          </w:p>
          <w:p w14:paraId="7C9EE582" w14:textId="77777777" w:rsidR="00453823" w:rsidRPr="00453823" w:rsidRDefault="00453823" w:rsidP="00453823">
            <w:pPr>
              <w:numPr>
                <w:ilvl w:val="1"/>
                <w:numId w:val="5"/>
              </w:numPr>
              <w:spacing w:after="0" w:line="240" w:lineRule="auto"/>
              <w:rPr>
                <w:sz w:val="24"/>
                <w:szCs w:val="24"/>
              </w:rPr>
            </w:pPr>
            <w:r w:rsidRPr="00453823">
              <w:rPr>
                <w:sz w:val="24"/>
                <w:szCs w:val="24"/>
              </w:rPr>
              <w:t>Prioritise remediation based on exploitability, exposure, and threat actor interest</w:t>
            </w:r>
          </w:p>
          <w:p w14:paraId="76D7B1D2" w14:textId="77777777" w:rsidR="00453823" w:rsidRPr="00453823" w:rsidRDefault="00453823" w:rsidP="00453823">
            <w:pPr>
              <w:numPr>
                <w:ilvl w:val="0"/>
                <w:numId w:val="5"/>
              </w:numPr>
              <w:spacing w:after="0" w:line="240" w:lineRule="auto"/>
              <w:rPr>
                <w:sz w:val="24"/>
                <w:szCs w:val="24"/>
              </w:rPr>
            </w:pPr>
            <w:r w:rsidRPr="00453823">
              <w:rPr>
                <w:sz w:val="24"/>
                <w:szCs w:val="24"/>
              </w:rPr>
              <w:t>Correlate vulnerability findings with:</w:t>
            </w:r>
          </w:p>
          <w:p w14:paraId="4BCDC065" w14:textId="77777777" w:rsidR="00453823" w:rsidRPr="00453823" w:rsidRDefault="00453823" w:rsidP="00453823">
            <w:pPr>
              <w:numPr>
                <w:ilvl w:val="1"/>
                <w:numId w:val="5"/>
              </w:numPr>
              <w:spacing w:after="0" w:line="240" w:lineRule="auto"/>
              <w:rPr>
                <w:sz w:val="24"/>
                <w:szCs w:val="24"/>
              </w:rPr>
            </w:pPr>
            <w:r w:rsidRPr="00453823">
              <w:rPr>
                <w:sz w:val="24"/>
                <w:szCs w:val="24"/>
              </w:rPr>
              <w:t>Threat intelligence (active campaigns / exploitation in the wild)</w:t>
            </w:r>
          </w:p>
          <w:p w14:paraId="2F5ACD51" w14:textId="77777777" w:rsidR="00453823" w:rsidRPr="00453823" w:rsidRDefault="00453823" w:rsidP="00453823">
            <w:pPr>
              <w:numPr>
                <w:ilvl w:val="1"/>
                <w:numId w:val="5"/>
              </w:numPr>
              <w:spacing w:after="0" w:line="240" w:lineRule="auto"/>
              <w:rPr>
                <w:sz w:val="24"/>
                <w:szCs w:val="24"/>
              </w:rPr>
            </w:pPr>
            <w:r w:rsidRPr="00453823">
              <w:rPr>
                <w:sz w:val="24"/>
                <w:szCs w:val="24"/>
              </w:rPr>
              <w:t>Customer environments and technology stacks</w:t>
            </w:r>
          </w:p>
          <w:p w14:paraId="4983621C" w14:textId="77777777" w:rsidR="00453823" w:rsidRPr="00453823" w:rsidRDefault="00453823" w:rsidP="00453823">
            <w:pPr>
              <w:numPr>
                <w:ilvl w:val="0"/>
                <w:numId w:val="5"/>
              </w:numPr>
              <w:spacing w:after="0" w:line="240" w:lineRule="auto"/>
              <w:rPr>
                <w:sz w:val="24"/>
                <w:szCs w:val="24"/>
              </w:rPr>
            </w:pPr>
            <w:r w:rsidRPr="00453823">
              <w:rPr>
                <w:sz w:val="24"/>
                <w:szCs w:val="24"/>
              </w:rPr>
              <w:t>Support development of:</w:t>
            </w:r>
          </w:p>
          <w:p w14:paraId="5057A32A" w14:textId="77777777" w:rsidR="00453823" w:rsidRPr="00453823" w:rsidRDefault="00453823" w:rsidP="00453823">
            <w:pPr>
              <w:numPr>
                <w:ilvl w:val="1"/>
                <w:numId w:val="5"/>
              </w:numPr>
              <w:spacing w:after="0" w:line="240" w:lineRule="auto"/>
              <w:rPr>
                <w:sz w:val="24"/>
                <w:szCs w:val="24"/>
              </w:rPr>
            </w:pPr>
            <w:r w:rsidRPr="00453823">
              <w:rPr>
                <w:sz w:val="24"/>
                <w:szCs w:val="24"/>
              </w:rPr>
              <w:t>Vulnerability threat advisories</w:t>
            </w:r>
          </w:p>
          <w:p w14:paraId="4D1B57AD" w14:textId="77777777" w:rsidR="00453823" w:rsidRPr="00453823" w:rsidRDefault="00453823" w:rsidP="00453823">
            <w:pPr>
              <w:numPr>
                <w:ilvl w:val="1"/>
                <w:numId w:val="5"/>
              </w:numPr>
              <w:spacing w:after="0" w:line="240" w:lineRule="auto"/>
              <w:rPr>
                <w:sz w:val="24"/>
                <w:szCs w:val="24"/>
              </w:rPr>
            </w:pPr>
            <w:r w:rsidRPr="00453823">
              <w:rPr>
                <w:sz w:val="24"/>
                <w:szCs w:val="24"/>
              </w:rPr>
              <w:t>Risk-based prioritisation models for customers</w:t>
            </w:r>
          </w:p>
          <w:p w14:paraId="2CFF6463" w14:textId="77777777" w:rsidR="00453823" w:rsidRPr="00453823" w:rsidRDefault="00453823" w:rsidP="00453823">
            <w:pPr>
              <w:numPr>
                <w:ilvl w:val="0"/>
                <w:numId w:val="5"/>
              </w:numPr>
              <w:spacing w:after="0" w:line="240" w:lineRule="auto"/>
              <w:rPr>
                <w:sz w:val="24"/>
                <w:szCs w:val="24"/>
              </w:rPr>
            </w:pPr>
            <w:r w:rsidRPr="00453823">
              <w:rPr>
                <w:sz w:val="24"/>
                <w:szCs w:val="24"/>
              </w:rPr>
              <w:t>Work with SOC and engineering teams to ensure vulnerability intelligence informs:</w:t>
            </w:r>
          </w:p>
          <w:p w14:paraId="5CBAE9F4" w14:textId="77777777" w:rsidR="00453823" w:rsidRPr="00453823" w:rsidRDefault="00453823" w:rsidP="00453823">
            <w:pPr>
              <w:numPr>
                <w:ilvl w:val="1"/>
                <w:numId w:val="5"/>
              </w:numPr>
              <w:spacing w:after="0" w:line="240" w:lineRule="auto"/>
              <w:rPr>
                <w:sz w:val="24"/>
                <w:szCs w:val="24"/>
              </w:rPr>
            </w:pPr>
            <w:r w:rsidRPr="00453823">
              <w:rPr>
                <w:sz w:val="24"/>
                <w:szCs w:val="24"/>
              </w:rPr>
              <w:t>Detection use cases</w:t>
            </w:r>
          </w:p>
          <w:p w14:paraId="09AE1421" w14:textId="77777777" w:rsidR="00453823" w:rsidRPr="00453823" w:rsidRDefault="00453823" w:rsidP="00453823">
            <w:pPr>
              <w:numPr>
                <w:ilvl w:val="1"/>
                <w:numId w:val="5"/>
              </w:numPr>
              <w:spacing w:after="0" w:line="240" w:lineRule="auto"/>
              <w:rPr>
                <w:sz w:val="24"/>
                <w:szCs w:val="24"/>
              </w:rPr>
            </w:pPr>
            <w:r w:rsidRPr="00453823">
              <w:rPr>
                <w:sz w:val="24"/>
                <w:szCs w:val="24"/>
              </w:rPr>
              <w:t>Threat hunting activities</w:t>
            </w:r>
          </w:p>
          <w:p w14:paraId="7646EB56" w14:textId="77777777" w:rsidR="00453823" w:rsidRPr="00453823" w:rsidRDefault="00453823" w:rsidP="00453823">
            <w:pPr>
              <w:numPr>
                <w:ilvl w:val="1"/>
                <w:numId w:val="5"/>
              </w:numPr>
              <w:spacing w:after="0" w:line="240" w:lineRule="auto"/>
              <w:rPr>
                <w:sz w:val="24"/>
                <w:szCs w:val="24"/>
              </w:rPr>
            </w:pPr>
            <w:r w:rsidRPr="00453823">
              <w:rPr>
                <w:sz w:val="24"/>
                <w:szCs w:val="24"/>
              </w:rPr>
              <w:t>Customer remediation guidance</w:t>
            </w:r>
          </w:p>
          <w:p w14:paraId="491C1DA8" w14:textId="2D0D4A9B" w:rsidR="00A53AE6" w:rsidRDefault="00A53AE6" w:rsidP="00A53AE6">
            <w:pPr>
              <w:spacing w:after="0" w:line="240" w:lineRule="auto"/>
              <w:rPr>
                <w:sz w:val="24"/>
                <w:szCs w:val="24"/>
              </w:rPr>
            </w:pPr>
          </w:p>
        </w:tc>
      </w:tr>
      <w:tr w:rsidR="00A53AE6" w14:paraId="491C1DAD"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AA" w14:textId="77777777" w:rsidR="00A53AE6" w:rsidRDefault="00A53AE6" w:rsidP="00A53AE6">
            <w:pPr>
              <w:spacing w:after="0" w:line="240" w:lineRule="auto"/>
              <w:rPr>
                <w:sz w:val="24"/>
                <w:szCs w:val="24"/>
              </w:rPr>
            </w:pPr>
            <w:r>
              <w:rPr>
                <w:sz w:val="24"/>
                <w:szCs w:val="24"/>
              </w:rPr>
              <w:t>5.</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27A83" w14:textId="77777777" w:rsidR="00453823" w:rsidRPr="00453823" w:rsidRDefault="00453823" w:rsidP="00453823">
            <w:pPr>
              <w:spacing w:after="0" w:line="240" w:lineRule="auto"/>
              <w:rPr>
                <w:sz w:val="24"/>
                <w:szCs w:val="24"/>
              </w:rPr>
            </w:pPr>
            <w:r w:rsidRPr="00453823">
              <w:rPr>
                <w:b/>
                <w:bCs/>
                <w:sz w:val="24"/>
                <w:szCs w:val="24"/>
              </w:rPr>
              <w:t>Defender &amp; Endpoint Intelligence (MXDR Integration)</w:t>
            </w:r>
          </w:p>
          <w:p w14:paraId="4902CACE" w14:textId="77777777" w:rsidR="00453823" w:rsidRPr="00453823" w:rsidRDefault="00453823" w:rsidP="00453823">
            <w:pPr>
              <w:numPr>
                <w:ilvl w:val="0"/>
                <w:numId w:val="6"/>
              </w:numPr>
              <w:spacing w:after="0" w:line="240" w:lineRule="auto"/>
              <w:rPr>
                <w:sz w:val="24"/>
                <w:szCs w:val="24"/>
              </w:rPr>
            </w:pPr>
            <w:r w:rsidRPr="00453823">
              <w:rPr>
                <w:sz w:val="24"/>
                <w:szCs w:val="24"/>
              </w:rPr>
              <w:t>Leverage </w:t>
            </w:r>
            <w:r w:rsidRPr="00453823">
              <w:rPr>
                <w:b/>
                <w:bCs/>
                <w:sz w:val="24"/>
                <w:szCs w:val="24"/>
              </w:rPr>
              <w:t>Microsoft Defender (Endpoint, Identity, Cloud, Office)</w:t>
            </w:r>
            <w:r w:rsidRPr="00453823">
              <w:rPr>
                <w:sz w:val="24"/>
                <w:szCs w:val="24"/>
              </w:rPr>
              <w:t> telemetry to:</w:t>
            </w:r>
          </w:p>
          <w:p w14:paraId="0B2B2B2A" w14:textId="77777777" w:rsidR="00453823" w:rsidRPr="00453823" w:rsidRDefault="00453823" w:rsidP="00453823">
            <w:pPr>
              <w:numPr>
                <w:ilvl w:val="1"/>
                <w:numId w:val="6"/>
              </w:numPr>
              <w:spacing w:after="0" w:line="240" w:lineRule="auto"/>
              <w:rPr>
                <w:sz w:val="24"/>
                <w:szCs w:val="24"/>
              </w:rPr>
            </w:pPr>
            <w:r w:rsidRPr="00453823">
              <w:rPr>
                <w:sz w:val="24"/>
                <w:szCs w:val="24"/>
              </w:rPr>
              <w:t>Identify emerging threat patterns and suspicious behaviours</w:t>
            </w:r>
          </w:p>
          <w:p w14:paraId="12239412" w14:textId="77777777" w:rsidR="00453823" w:rsidRPr="00453823" w:rsidRDefault="00453823" w:rsidP="00453823">
            <w:pPr>
              <w:numPr>
                <w:ilvl w:val="1"/>
                <w:numId w:val="6"/>
              </w:numPr>
              <w:spacing w:after="0" w:line="240" w:lineRule="auto"/>
              <w:rPr>
                <w:sz w:val="24"/>
                <w:szCs w:val="24"/>
              </w:rPr>
            </w:pPr>
            <w:r w:rsidRPr="00453823">
              <w:rPr>
                <w:sz w:val="24"/>
                <w:szCs w:val="24"/>
              </w:rPr>
              <w:t>Support investigations with enriched threat intelligence context</w:t>
            </w:r>
          </w:p>
          <w:p w14:paraId="79F437A6" w14:textId="77777777" w:rsidR="00453823" w:rsidRPr="00453823" w:rsidRDefault="00453823" w:rsidP="00453823">
            <w:pPr>
              <w:numPr>
                <w:ilvl w:val="0"/>
                <w:numId w:val="6"/>
              </w:numPr>
              <w:spacing w:after="0" w:line="240" w:lineRule="auto"/>
              <w:rPr>
                <w:sz w:val="24"/>
                <w:szCs w:val="24"/>
              </w:rPr>
            </w:pPr>
            <w:r w:rsidRPr="00453823">
              <w:rPr>
                <w:sz w:val="24"/>
                <w:szCs w:val="24"/>
              </w:rPr>
              <w:t>Correlate Defender alerts with known threat actor TTPs and campaigns</w:t>
            </w:r>
          </w:p>
          <w:p w14:paraId="2907D597" w14:textId="3097811C" w:rsidR="00453823" w:rsidRPr="00453823" w:rsidRDefault="00D04BB9" w:rsidP="00453823">
            <w:pPr>
              <w:numPr>
                <w:ilvl w:val="0"/>
                <w:numId w:val="6"/>
              </w:numPr>
              <w:spacing w:after="0" w:line="240" w:lineRule="auto"/>
              <w:rPr>
                <w:sz w:val="24"/>
                <w:szCs w:val="24"/>
              </w:rPr>
            </w:pPr>
            <w:r>
              <w:rPr>
                <w:sz w:val="24"/>
                <w:szCs w:val="24"/>
              </w:rPr>
              <w:lastRenderedPageBreak/>
              <w:t>Lead on</w:t>
            </w:r>
            <w:r w:rsidR="00453823" w:rsidRPr="00453823">
              <w:rPr>
                <w:sz w:val="24"/>
                <w:szCs w:val="24"/>
              </w:rPr>
              <w:t>:</w:t>
            </w:r>
          </w:p>
          <w:p w14:paraId="2C99C61E" w14:textId="77777777" w:rsidR="00453823" w:rsidRPr="00453823" w:rsidRDefault="00453823" w:rsidP="00453823">
            <w:pPr>
              <w:numPr>
                <w:ilvl w:val="1"/>
                <w:numId w:val="6"/>
              </w:numPr>
              <w:spacing w:after="0" w:line="240" w:lineRule="auto"/>
              <w:rPr>
                <w:sz w:val="24"/>
                <w:szCs w:val="24"/>
              </w:rPr>
            </w:pPr>
            <w:r w:rsidRPr="00453823">
              <w:rPr>
                <w:sz w:val="24"/>
                <w:szCs w:val="24"/>
              </w:rPr>
              <w:t>Identification of gaps in detection coverage</w:t>
            </w:r>
          </w:p>
          <w:p w14:paraId="22523295" w14:textId="77777777" w:rsidR="00453823" w:rsidRPr="00453823" w:rsidRDefault="00453823" w:rsidP="00453823">
            <w:pPr>
              <w:numPr>
                <w:ilvl w:val="1"/>
                <w:numId w:val="6"/>
              </w:numPr>
              <w:spacing w:after="0" w:line="240" w:lineRule="auto"/>
              <w:rPr>
                <w:sz w:val="24"/>
                <w:szCs w:val="24"/>
              </w:rPr>
            </w:pPr>
            <w:r w:rsidRPr="00453823">
              <w:rPr>
                <w:sz w:val="24"/>
                <w:szCs w:val="24"/>
              </w:rPr>
              <w:t>Development of intelligence-led improvements to Defender use cases</w:t>
            </w:r>
          </w:p>
          <w:p w14:paraId="466B551F" w14:textId="18633A59" w:rsidR="00453823" w:rsidRPr="00453823" w:rsidRDefault="00D04BB9" w:rsidP="00453823">
            <w:pPr>
              <w:numPr>
                <w:ilvl w:val="0"/>
                <w:numId w:val="6"/>
              </w:numPr>
              <w:spacing w:after="0" w:line="240" w:lineRule="auto"/>
              <w:rPr>
                <w:sz w:val="24"/>
                <w:szCs w:val="24"/>
              </w:rPr>
            </w:pPr>
            <w:r>
              <w:rPr>
                <w:sz w:val="24"/>
                <w:szCs w:val="24"/>
              </w:rPr>
              <w:t xml:space="preserve">Be the SME for </w:t>
            </w:r>
            <w:r w:rsidR="00453823" w:rsidRPr="00453823">
              <w:rPr>
                <w:sz w:val="24"/>
                <w:szCs w:val="24"/>
              </w:rPr>
              <w:t>:</w:t>
            </w:r>
          </w:p>
          <w:p w14:paraId="1EAD5BAF" w14:textId="77777777" w:rsidR="00453823" w:rsidRPr="00453823" w:rsidRDefault="00453823" w:rsidP="00453823">
            <w:pPr>
              <w:numPr>
                <w:ilvl w:val="1"/>
                <w:numId w:val="6"/>
              </w:numPr>
              <w:spacing w:after="0" w:line="240" w:lineRule="auto"/>
              <w:rPr>
                <w:sz w:val="24"/>
                <w:szCs w:val="24"/>
              </w:rPr>
            </w:pPr>
            <w:r w:rsidRPr="00453823">
              <w:rPr>
                <w:sz w:val="24"/>
                <w:szCs w:val="24"/>
              </w:rPr>
              <w:t>Exploitation techniques observed in real environments</w:t>
            </w:r>
          </w:p>
          <w:p w14:paraId="7BA2FEBE" w14:textId="77777777" w:rsidR="00453823" w:rsidRPr="00453823" w:rsidRDefault="00453823" w:rsidP="00453823">
            <w:pPr>
              <w:numPr>
                <w:ilvl w:val="1"/>
                <w:numId w:val="6"/>
              </w:numPr>
              <w:spacing w:after="0" w:line="240" w:lineRule="auto"/>
              <w:rPr>
                <w:sz w:val="24"/>
                <w:szCs w:val="24"/>
              </w:rPr>
            </w:pPr>
            <w:r w:rsidRPr="00453823">
              <w:rPr>
                <w:sz w:val="24"/>
                <w:szCs w:val="24"/>
              </w:rPr>
              <w:t>Trends across customer estates</w:t>
            </w:r>
          </w:p>
          <w:p w14:paraId="491C1DAC" w14:textId="17F2E5B1" w:rsidR="00A53AE6" w:rsidRDefault="00A53AE6" w:rsidP="00A53AE6">
            <w:pPr>
              <w:spacing w:after="0" w:line="240" w:lineRule="auto"/>
              <w:rPr>
                <w:sz w:val="24"/>
                <w:szCs w:val="24"/>
              </w:rPr>
            </w:pPr>
          </w:p>
        </w:tc>
      </w:tr>
      <w:tr w:rsidR="00A53AE6" w14:paraId="491C1DB1"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AE" w14:textId="77777777" w:rsidR="00A53AE6" w:rsidRDefault="00A53AE6" w:rsidP="00A53AE6">
            <w:pPr>
              <w:spacing w:after="0" w:line="240" w:lineRule="auto"/>
              <w:rPr>
                <w:sz w:val="24"/>
                <w:szCs w:val="24"/>
              </w:rPr>
            </w:pPr>
            <w:r>
              <w:rPr>
                <w:sz w:val="24"/>
                <w:szCs w:val="24"/>
              </w:rPr>
              <w:lastRenderedPageBreak/>
              <w:t>6.</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B5DB6" w14:textId="77777777" w:rsidR="00453823" w:rsidRPr="00453823" w:rsidRDefault="00453823" w:rsidP="00453823">
            <w:pPr>
              <w:spacing w:after="0" w:line="240" w:lineRule="auto"/>
              <w:rPr>
                <w:sz w:val="24"/>
                <w:szCs w:val="24"/>
              </w:rPr>
            </w:pPr>
            <w:r w:rsidRPr="00453823">
              <w:rPr>
                <w:b/>
                <w:bCs/>
                <w:sz w:val="24"/>
                <w:szCs w:val="24"/>
              </w:rPr>
              <w:t>Threat Monitoring &amp; Tooling</w:t>
            </w:r>
          </w:p>
          <w:p w14:paraId="70C6DC11" w14:textId="7CD254E9" w:rsidR="00453823" w:rsidRPr="00453823" w:rsidRDefault="00226653" w:rsidP="00453823">
            <w:pPr>
              <w:numPr>
                <w:ilvl w:val="0"/>
                <w:numId w:val="7"/>
              </w:numPr>
              <w:spacing w:after="0" w:line="240" w:lineRule="auto"/>
              <w:rPr>
                <w:sz w:val="24"/>
                <w:szCs w:val="24"/>
              </w:rPr>
            </w:pPr>
            <w:r>
              <w:rPr>
                <w:sz w:val="24"/>
                <w:szCs w:val="24"/>
              </w:rPr>
              <w:t xml:space="preserve">Lead </w:t>
            </w:r>
            <w:r w:rsidR="00453823" w:rsidRPr="00453823">
              <w:rPr>
                <w:sz w:val="24"/>
                <w:szCs w:val="24"/>
              </w:rPr>
              <w:t>monitoring of:</w:t>
            </w:r>
          </w:p>
          <w:p w14:paraId="17F566EC" w14:textId="77777777" w:rsidR="00453823" w:rsidRPr="00453823" w:rsidRDefault="00453823" w:rsidP="00453823">
            <w:pPr>
              <w:numPr>
                <w:ilvl w:val="1"/>
                <w:numId w:val="7"/>
              </w:numPr>
              <w:spacing w:after="0" w:line="240" w:lineRule="auto"/>
              <w:rPr>
                <w:sz w:val="24"/>
                <w:szCs w:val="24"/>
              </w:rPr>
            </w:pPr>
            <w:r w:rsidRPr="00453823">
              <w:rPr>
                <w:sz w:val="24"/>
                <w:szCs w:val="24"/>
              </w:rPr>
              <w:t>Dark web sources</w:t>
            </w:r>
          </w:p>
          <w:p w14:paraId="3C7A3132" w14:textId="77777777" w:rsidR="00453823" w:rsidRPr="00453823" w:rsidRDefault="00453823" w:rsidP="00453823">
            <w:pPr>
              <w:numPr>
                <w:ilvl w:val="1"/>
                <w:numId w:val="7"/>
              </w:numPr>
              <w:spacing w:after="0" w:line="240" w:lineRule="auto"/>
              <w:rPr>
                <w:sz w:val="24"/>
                <w:szCs w:val="24"/>
              </w:rPr>
            </w:pPr>
            <w:r w:rsidRPr="00453823">
              <w:rPr>
                <w:sz w:val="24"/>
                <w:szCs w:val="24"/>
              </w:rPr>
              <w:t>External attack surface exposure</w:t>
            </w:r>
          </w:p>
          <w:p w14:paraId="36BE0D40" w14:textId="77777777" w:rsidR="00453823" w:rsidRPr="00453823" w:rsidRDefault="00453823" w:rsidP="00453823">
            <w:pPr>
              <w:numPr>
                <w:ilvl w:val="1"/>
                <w:numId w:val="7"/>
              </w:numPr>
              <w:spacing w:after="0" w:line="240" w:lineRule="auto"/>
              <w:rPr>
                <w:sz w:val="24"/>
                <w:szCs w:val="24"/>
              </w:rPr>
            </w:pPr>
            <w:r w:rsidRPr="00453823">
              <w:rPr>
                <w:sz w:val="24"/>
                <w:szCs w:val="24"/>
              </w:rPr>
              <w:t>Vulnerability disclosures and exploitation trends </w:t>
            </w:r>
          </w:p>
          <w:p w14:paraId="340F3208" w14:textId="549E4FA8" w:rsidR="00453823" w:rsidRPr="00453823" w:rsidRDefault="00226653" w:rsidP="00453823">
            <w:pPr>
              <w:numPr>
                <w:ilvl w:val="0"/>
                <w:numId w:val="7"/>
              </w:numPr>
              <w:spacing w:after="0" w:line="240" w:lineRule="auto"/>
              <w:rPr>
                <w:sz w:val="24"/>
                <w:szCs w:val="24"/>
              </w:rPr>
            </w:pPr>
            <w:r>
              <w:rPr>
                <w:sz w:val="24"/>
                <w:szCs w:val="24"/>
              </w:rPr>
              <w:t xml:space="preserve">Lead on </w:t>
            </w:r>
            <w:r w:rsidR="00453823" w:rsidRPr="00453823">
              <w:rPr>
                <w:sz w:val="24"/>
                <w:szCs w:val="24"/>
              </w:rPr>
              <w:t xml:space="preserve"> evaluation and usage of threat intelligence platforms and tooling</w:t>
            </w:r>
          </w:p>
          <w:p w14:paraId="45FF3852" w14:textId="77777777" w:rsidR="00453823" w:rsidRPr="00453823" w:rsidRDefault="00453823" w:rsidP="00453823">
            <w:pPr>
              <w:numPr>
                <w:ilvl w:val="0"/>
                <w:numId w:val="7"/>
              </w:numPr>
              <w:spacing w:after="0" w:line="240" w:lineRule="auto"/>
              <w:rPr>
                <w:sz w:val="24"/>
                <w:szCs w:val="24"/>
              </w:rPr>
            </w:pPr>
            <w:r w:rsidRPr="00453823">
              <w:rPr>
                <w:sz w:val="24"/>
                <w:szCs w:val="24"/>
              </w:rPr>
              <w:t>Maintain tracking of relevant:</w:t>
            </w:r>
          </w:p>
          <w:p w14:paraId="6B206C57" w14:textId="77777777" w:rsidR="00453823" w:rsidRPr="00453823" w:rsidRDefault="00453823" w:rsidP="00453823">
            <w:pPr>
              <w:numPr>
                <w:ilvl w:val="1"/>
                <w:numId w:val="7"/>
              </w:numPr>
              <w:spacing w:after="0" w:line="240" w:lineRule="auto"/>
              <w:rPr>
                <w:sz w:val="24"/>
                <w:szCs w:val="24"/>
              </w:rPr>
            </w:pPr>
            <w:r w:rsidRPr="00453823">
              <w:rPr>
                <w:sz w:val="24"/>
                <w:szCs w:val="24"/>
              </w:rPr>
              <w:t>Indicators of Compromise (IOCs)</w:t>
            </w:r>
          </w:p>
          <w:p w14:paraId="55E93B8B" w14:textId="77777777" w:rsidR="00453823" w:rsidRPr="00453823" w:rsidRDefault="00453823" w:rsidP="00453823">
            <w:pPr>
              <w:numPr>
                <w:ilvl w:val="1"/>
                <w:numId w:val="7"/>
              </w:numPr>
              <w:spacing w:after="0" w:line="240" w:lineRule="auto"/>
              <w:rPr>
                <w:sz w:val="24"/>
                <w:szCs w:val="24"/>
              </w:rPr>
            </w:pPr>
            <w:r w:rsidRPr="00453823">
              <w:rPr>
                <w:sz w:val="24"/>
                <w:szCs w:val="24"/>
              </w:rPr>
              <w:t>Vulnerabilities and CVEs</w:t>
            </w:r>
          </w:p>
          <w:p w14:paraId="6F9E19BC" w14:textId="77777777" w:rsidR="00453823" w:rsidRPr="00453823" w:rsidRDefault="00453823" w:rsidP="00453823">
            <w:pPr>
              <w:numPr>
                <w:ilvl w:val="1"/>
                <w:numId w:val="7"/>
              </w:numPr>
              <w:spacing w:after="0" w:line="240" w:lineRule="auto"/>
              <w:rPr>
                <w:sz w:val="24"/>
                <w:szCs w:val="24"/>
              </w:rPr>
            </w:pPr>
            <w:r w:rsidRPr="00453823">
              <w:rPr>
                <w:sz w:val="24"/>
                <w:szCs w:val="24"/>
              </w:rPr>
              <w:t>Threat actor campaigns</w:t>
            </w:r>
          </w:p>
          <w:p w14:paraId="491C1DB0" w14:textId="751E7BAC" w:rsidR="00A53AE6" w:rsidRDefault="00A53AE6" w:rsidP="00A53AE6">
            <w:pPr>
              <w:spacing w:after="0" w:line="240" w:lineRule="auto"/>
              <w:rPr>
                <w:sz w:val="24"/>
                <w:szCs w:val="24"/>
              </w:rPr>
            </w:pPr>
          </w:p>
        </w:tc>
      </w:tr>
      <w:tr w:rsidR="004C2EDA" w14:paraId="491C1DB5"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B2" w14:textId="77777777" w:rsidR="004C2EDA" w:rsidRDefault="00D76EB2">
            <w:pPr>
              <w:spacing w:after="0" w:line="240" w:lineRule="auto"/>
              <w:rPr>
                <w:sz w:val="24"/>
                <w:szCs w:val="24"/>
              </w:rPr>
            </w:pPr>
            <w:r>
              <w:rPr>
                <w:sz w:val="24"/>
                <w:szCs w:val="24"/>
              </w:rPr>
              <w:t>7.</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0AE95" w14:textId="77777777" w:rsidR="0043487B" w:rsidRPr="0043487B" w:rsidRDefault="0043487B" w:rsidP="0043487B">
            <w:pPr>
              <w:spacing w:after="0" w:line="240" w:lineRule="auto"/>
              <w:rPr>
                <w:sz w:val="24"/>
                <w:szCs w:val="24"/>
              </w:rPr>
            </w:pPr>
            <w:r w:rsidRPr="0043487B">
              <w:rPr>
                <w:b/>
                <w:bCs/>
                <w:sz w:val="24"/>
                <w:szCs w:val="24"/>
              </w:rPr>
              <w:t>Service Development &amp; Improvement</w:t>
            </w:r>
          </w:p>
          <w:p w14:paraId="7FB6653D" w14:textId="0A348B64" w:rsidR="0043487B" w:rsidRPr="0043487B" w:rsidRDefault="00226653" w:rsidP="0043487B">
            <w:pPr>
              <w:numPr>
                <w:ilvl w:val="0"/>
                <w:numId w:val="8"/>
              </w:numPr>
              <w:spacing w:after="0" w:line="240" w:lineRule="auto"/>
              <w:rPr>
                <w:sz w:val="24"/>
                <w:szCs w:val="24"/>
              </w:rPr>
            </w:pPr>
            <w:r>
              <w:rPr>
                <w:sz w:val="24"/>
                <w:szCs w:val="24"/>
              </w:rPr>
              <w:t>Lead on development</w:t>
            </w:r>
            <w:r w:rsidR="0043487B" w:rsidRPr="0043487B">
              <w:rPr>
                <w:sz w:val="24"/>
                <w:szCs w:val="24"/>
              </w:rPr>
              <w:t xml:space="preserve"> of SCC threat intelligence services and offerings</w:t>
            </w:r>
          </w:p>
          <w:p w14:paraId="1356D092" w14:textId="71FAB00A" w:rsidR="0043487B" w:rsidRPr="0043487B" w:rsidRDefault="00226653" w:rsidP="0043487B">
            <w:pPr>
              <w:numPr>
                <w:ilvl w:val="0"/>
                <w:numId w:val="8"/>
              </w:numPr>
              <w:spacing w:after="0" w:line="240" w:lineRule="auto"/>
              <w:rPr>
                <w:sz w:val="24"/>
                <w:szCs w:val="24"/>
              </w:rPr>
            </w:pPr>
            <w:r>
              <w:rPr>
                <w:sz w:val="24"/>
                <w:szCs w:val="24"/>
              </w:rPr>
              <w:t>Lead on</w:t>
            </w:r>
            <w:r w:rsidR="0043487B" w:rsidRPr="0043487B">
              <w:rPr>
                <w:sz w:val="24"/>
                <w:szCs w:val="24"/>
              </w:rPr>
              <w:t xml:space="preserve"> refining use cases, playbooks, and detection logic based on emerging threats</w:t>
            </w:r>
          </w:p>
          <w:p w14:paraId="048C2AD0" w14:textId="77777777" w:rsidR="0043487B" w:rsidRPr="0043487B" w:rsidRDefault="0043487B" w:rsidP="0043487B">
            <w:pPr>
              <w:numPr>
                <w:ilvl w:val="0"/>
                <w:numId w:val="8"/>
              </w:numPr>
              <w:spacing w:after="0" w:line="240" w:lineRule="auto"/>
              <w:rPr>
                <w:sz w:val="24"/>
                <w:szCs w:val="24"/>
              </w:rPr>
            </w:pPr>
            <w:r w:rsidRPr="0043487B">
              <w:rPr>
                <w:sz w:val="24"/>
                <w:szCs w:val="24"/>
              </w:rPr>
              <w:t>Support RFP responses, service design, and customer proposals for threat intelligence capabilities </w:t>
            </w:r>
          </w:p>
          <w:p w14:paraId="491C1DB4" w14:textId="36253576" w:rsidR="004C2EDA" w:rsidRDefault="004C2EDA">
            <w:pPr>
              <w:spacing w:after="0" w:line="240" w:lineRule="auto"/>
              <w:rPr>
                <w:sz w:val="24"/>
                <w:szCs w:val="24"/>
              </w:rPr>
            </w:pPr>
          </w:p>
        </w:tc>
      </w:tr>
      <w:tr w:rsidR="004C2EDA" w14:paraId="491C1DB9"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B6" w14:textId="77777777" w:rsidR="004C2EDA" w:rsidRDefault="00D76EB2">
            <w:pPr>
              <w:spacing w:after="0" w:line="240" w:lineRule="auto"/>
              <w:rPr>
                <w:sz w:val="24"/>
                <w:szCs w:val="24"/>
              </w:rPr>
            </w:pPr>
            <w:r>
              <w:rPr>
                <w:sz w:val="24"/>
                <w:szCs w:val="24"/>
              </w:rPr>
              <w:t>8.</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F528E" w14:textId="77777777" w:rsidR="0043487B" w:rsidRPr="0043487B" w:rsidRDefault="0043487B" w:rsidP="0043487B">
            <w:pPr>
              <w:spacing w:after="0" w:line="240" w:lineRule="auto"/>
              <w:rPr>
                <w:sz w:val="24"/>
                <w:szCs w:val="24"/>
              </w:rPr>
            </w:pPr>
            <w:r w:rsidRPr="0043487B">
              <w:rPr>
                <w:b/>
                <w:bCs/>
                <w:sz w:val="24"/>
                <w:szCs w:val="24"/>
              </w:rPr>
              <w:t>Collaboration &amp; Knowledge Sharing</w:t>
            </w:r>
          </w:p>
          <w:p w14:paraId="7B9EC5A8" w14:textId="77777777" w:rsidR="0043487B" w:rsidRPr="0043487B" w:rsidRDefault="0043487B" w:rsidP="0043487B">
            <w:pPr>
              <w:numPr>
                <w:ilvl w:val="0"/>
                <w:numId w:val="9"/>
              </w:numPr>
              <w:spacing w:after="0" w:line="240" w:lineRule="auto"/>
              <w:rPr>
                <w:sz w:val="24"/>
                <w:szCs w:val="24"/>
              </w:rPr>
            </w:pPr>
            <w:r w:rsidRPr="0043487B">
              <w:rPr>
                <w:sz w:val="24"/>
                <w:szCs w:val="24"/>
              </w:rPr>
              <w:t>Work collaboratively with SOC, engineering, and solution teams</w:t>
            </w:r>
          </w:p>
          <w:p w14:paraId="1511C774" w14:textId="77777777" w:rsidR="0043487B" w:rsidRPr="0043487B" w:rsidRDefault="0043487B" w:rsidP="0043487B">
            <w:pPr>
              <w:numPr>
                <w:ilvl w:val="0"/>
                <w:numId w:val="9"/>
              </w:numPr>
              <w:spacing w:after="0" w:line="240" w:lineRule="auto"/>
              <w:rPr>
                <w:sz w:val="24"/>
                <w:szCs w:val="24"/>
              </w:rPr>
            </w:pPr>
            <w:r w:rsidRPr="0043487B">
              <w:rPr>
                <w:sz w:val="24"/>
                <w:szCs w:val="24"/>
              </w:rPr>
              <w:t>Share threat insights across the SOC to improve collective awareness and response capability</w:t>
            </w:r>
          </w:p>
          <w:p w14:paraId="661D65B6" w14:textId="77777777" w:rsidR="0043487B" w:rsidRDefault="0043487B" w:rsidP="0043487B">
            <w:pPr>
              <w:numPr>
                <w:ilvl w:val="0"/>
                <w:numId w:val="9"/>
              </w:numPr>
              <w:spacing w:after="0" w:line="240" w:lineRule="auto"/>
              <w:rPr>
                <w:sz w:val="24"/>
                <w:szCs w:val="24"/>
              </w:rPr>
            </w:pPr>
            <w:r w:rsidRPr="0043487B">
              <w:rPr>
                <w:sz w:val="24"/>
                <w:szCs w:val="24"/>
              </w:rPr>
              <w:t>Maintain awareness of current and emerging threats affecting key sectors and customer environments</w:t>
            </w:r>
          </w:p>
          <w:p w14:paraId="06708A40" w14:textId="08FCF63F" w:rsidR="00BF5565" w:rsidRPr="0043487B" w:rsidRDefault="00BF5565" w:rsidP="0043487B">
            <w:pPr>
              <w:numPr>
                <w:ilvl w:val="0"/>
                <w:numId w:val="9"/>
              </w:numPr>
              <w:spacing w:after="0" w:line="240" w:lineRule="auto"/>
              <w:rPr>
                <w:sz w:val="24"/>
                <w:szCs w:val="24"/>
              </w:rPr>
            </w:pPr>
            <w:r>
              <w:rPr>
                <w:sz w:val="24"/>
                <w:szCs w:val="24"/>
              </w:rPr>
              <w:t>Will mentor other more junior Threat Analysts</w:t>
            </w:r>
          </w:p>
          <w:p w14:paraId="491C1DB8" w14:textId="4873C166" w:rsidR="004C2EDA" w:rsidRDefault="004C2EDA">
            <w:pPr>
              <w:spacing w:after="0" w:line="240" w:lineRule="auto"/>
              <w:rPr>
                <w:sz w:val="24"/>
                <w:szCs w:val="24"/>
              </w:rPr>
            </w:pPr>
          </w:p>
        </w:tc>
      </w:tr>
      <w:tr w:rsidR="004C2EDA" w14:paraId="491C1DBD"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BA" w14:textId="128FE2FB" w:rsidR="004C2EDA" w:rsidRDefault="004C2EDA">
            <w:pPr>
              <w:spacing w:after="0" w:line="240" w:lineRule="auto"/>
              <w:rPr>
                <w:sz w:val="24"/>
                <w:szCs w:val="24"/>
              </w:rPr>
            </w:pP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BC" w14:textId="03093055" w:rsidR="004C2EDA" w:rsidRDefault="004C2EDA">
            <w:pPr>
              <w:spacing w:after="0" w:line="240" w:lineRule="auto"/>
              <w:rPr>
                <w:sz w:val="24"/>
                <w:szCs w:val="24"/>
              </w:rPr>
            </w:pPr>
          </w:p>
        </w:tc>
      </w:tr>
      <w:tr w:rsidR="004C2EDA" w14:paraId="491C1DC3"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1C1DC2" w14:textId="77777777" w:rsidR="004C2EDA" w:rsidRDefault="004C2EDA">
            <w:pPr>
              <w:spacing w:after="0" w:line="240" w:lineRule="auto"/>
              <w:rPr>
                <w:sz w:val="24"/>
                <w:szCs w:val="24"/>
              </w:rPr>
            </w:pPr>
          </w:p>
        </w:tc>
      </w:tr>
      <w:tr w:rsidR="004C2EDA" w14:paraId="491C1DC6" w14:textId="77777777">
        <w:tc>
          <w:tcPr>
            <w:tcW w:w="1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DC4" w14:textId="77777777" w:rsidR="004C2EDA" w:rsidRDefault="00D76EB2">
            <w:pPr>
              <w:spacing w:after="0" w:line="240" w:lineRule="auto"/>
            </w:pPr>
            <w:r>
              <w:rPr>
                <w:b/>
                <w:bCs/>
                <w:color w:val="FFFFFF"/>
                <w:sz w:val="24"/>
                <w:szCs w:val="24"/>
              </w:rPr>
              <w:t xml:space="preserve">Person Specification </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C5" w14:textId="77777777" w:rsidR="004C2EDA" w:rsidRDefault="004C2EDA">
            <w:pPr>
              <w:spacing w:after="0" w:line="240" w:lineRule="auto"/>
              <w:rPr>
                <w:rFonts w:cs="Calibri"/>
                <w:sz w:val="24"/>
                <w:szCs w:val="24"/>
              </w:rPr>
            </w:pPr>
          </w:p>
        </w:tc>
      </w:tr>
      <w:tr w:rsidR="004C2EDA" w14:paraId="491C1DCA"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C7" w14:textId="77777777" w:rsidR="004C2EDA" w:rsidRDefault="00D76EB2">
            <w:pPr>
              <w:spacing w:after="0" w:line="240" w:lineRule="auto"/>
              <w:rPr>
                <w:sz w:val="24"/>
                <w:szCs w:val="24"/>
              </w:rPr>
            </w:pPr>
            <w:r>
              <w:rPr>
                <w:sz w:val="24"/>
                <w:szCs w:val="24"/>
              </w:rPr>
              <w:t>1.</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184C3" w14:textId="31C97AF0" w:rsidR="00E84092" w:rsidRPr="00E84092" w:rsidRDefault="00914937" w:rsidP="00E84092">
            <w:pPr>
              <w:spacing w:after="0" w:line="240" w:lineRule="auto"/>
              <w:rPr>
                <w:sz w:val="24"/>
                <w:szCs w:val="24"/>
              </w:rPr>
            </w:pPr>
            <w:r>
              <w:rPr>
                <w:sz w:val="24"/>
                <w:szCs w:val="24"/>
              </w:rPr>
              <w:t>Experience in</w:t>
            </w:r>
            <w:r w:rsidR="00E84092" w:rsidRPr="00E84092">
              <w:rPr>
                <w:sz w:val="24"/>
                <w:szCs w:val="24"/>
              </w:rPr>
              <w:t xml:space="preserve"> researching </w:t>
            </w:r>
            <w:r>
              <w:rPr>
                <w:sz w:val="24"/>
                <w:szCs w:val="24"/>
              </w:rPr>
              <w:t>and analysi</w:t>
            </w:r>
            <w:r w:rsidR="00966E22">
              <w:rPr>
                <w:sz w:val="24"/>
                <w:szCs w:val="24"/>
              </w:rPr>
              <w:t xml:space="preserve">ng </w:t>
            </w:r>
            <w:r w:rsidR="00E84092" w:rsidRPr="00E84092">
              <w:rPr>
                <w:sz w:val="24"/>
                <w:szCs w:val="24"/>
              </w:rPr>
              <w:t>threats</w:t>
            </w:r>
            <w:r>
              <w:rPr>
                <w:sz w:val="24"/>
                <w:szCs w:val="24"/>
              </w:rPr>
              <w:t xml:space="preserve"> within a SOC environment</w:t>
            </w:r>
          </w:p>
          <w:p w14:paraId="491C1DC9" w14:textId="07B20188" w:rsidR="004C2EDA" w:rsidRDefault="004C2EDA">
            <w:pPr>
              <w:spacing w:after="0" w:line="240" w:lineRule="auto"/>
              <w:rPr>
                <w:sz w:val="24"/>
                <w:szCs w:val="24"/>
              </w:rPr>
            </w:pPr>
          </w:p>
        </w:tc>
      </w:tr>
      <w:tr w:rsidR="004C2EDA" w14:paraId="491C1DCE"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CB" w14:textId="77777777" w:rsidR="004C2EDA" w:rsidRDefault="00D76EB2">
            <w:pPr>
              <w:spacing w:after="0" w:line="240" w:lineRule="auto"/>
              <w:rPr>
                <w:sz w:val="24"/>
                <w:szCs w:val="24"/>
              </w:rPr>
            </w:pPr>
            <w:r>
              <w:rPr>
                <w:sz w:val="24"/>
                <w:szCs w:val="24"/>
              </w:rPr>
              <w:t>2.</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AC4E4" w14:textId="77777777" w:rsidR="00043152" w:rsidRPr="00043152" w:rsidRDefault="00043152" w:rsidP="00043152">
            <w:pPr>
              <w:spacing w:after="0" w:line="240" w:lineRule="auto"/>
              <w:rPr>
                <w:sz w:val="24"/>
                <w:szCs w:val="24"/>
              </w:rPr>
            </w:pPr>
            <w:r w:rsidRPr="00043152">
              <w:rPr>
                <w:sz w:val="24"/>
                <w:szCs w:val="24"/>
              </w:rPr>
              <w:t>Detail-oriented with strong analytical thinking</w:t>
            </w:r>
          </w:p>
          <w:p w14:paraId="491C1DCD" w14:textId="5CA9AE90" w:rsidR="004C2EDA" w:rsidRDefault="004C2EDA" w:rsidP="00661016">
            <w:pPr>
              <w:spacing w:after="0" w:line="240" w:lineRule="auto"/>
              <w:rPr>
                <w:sz w:val="24"/>
                <w:szCs w:val="24"/>
              </w:rPr>
            </w:pPr>
          </w:p>
        </w:tc>
      </w:tr>
      <w:tr w:rsidR="00953036" w14:paraId="35ED3B72"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FDA33" w14:textId="42F3A5BC" w:rsidR="00953036" w:rsidRDefault="00953036">
            <w:pPr>
              <w:spacing w:after="0" w:line="240" w:lineRule="auto"/>
              <w:rPr>
                <w:sz w:val="24"/>
                <w:szCs w:val="24"/>
              </w:rPr>
            </w:pPr>
            <w:r>
              <w:rPr>
                <w:sz w:val="24"/>
                <w:szCs w:val="24"/>
              </w:rPr>
              <w:t>3.</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3F8AF" w14:textId="77777777" w:rsidR="00043152" w:rsidRPr="00043152" w:rsidRDefault="00043152" w:rsidP="00043152">
            <w:pPr>
              <w:spacing w:after="0" w:line="240" w:lineRule="auto"/>
              <w:rPr>
                <w:sz w:val="24"/>
                <w:szCs w:val="24"/>
              </w:rPr>
            </w:pPr>
            <w:r w:rsidRPr="00043152">
              <w:rPr>
                <w:sz w:val="24"/>
                <w:szCs w:val="24"/>
              </w:rPr>
              <w:t>Able to translate threat intelligence into practical outcomes</w:t>
            </w:r>
          </w:p>
          <w:p w14:paraId="6242C0D9" w14:textId="7D8FFCD8" w:rsidR="00953036" w:rsidRDefault="00953036" w:rsidP="00661016">
            <w:pPr>
              <w:spacing w:after="0" w:line="240" w:lineRule="auto"/>
              <w:rPr>
                <w:sz w:val="24"/>
                <w:szCs w:val="24"/>
              </w:rPr>
            </w:pPr>
          </w:p>
        </w:tc>
      </w:tr>
      <w:tr w:rsidR="00981FE6" w14:paraId="491C1DD2"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CF" w14:textId="013A08FD" w:rsidR="00981FE6" w:rsidRDefault="00981FE6" w:rsidP="00981FE6">
            <w:pPr>
              <w:spacing w:after="0" w:line="240" w:lineRule="auto"/>
              <w:rPr>
                <w:sz w:val="24"/>
                <w:szCs w:val="24"/>
              </w:rPr>
            </w:pPr>
            <w:r>
              <w:rPr>
                <w:sz w:val="24"/>
                <w:szCs w:val="24"/>
              </w:rPr>
              <w:lastRenderedPageBreak/>
              <w:t>4.</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D320A" w14:textId="77777777" w:rsidR="00043152" w:rsidRPr="00043152" w:rsidRDefault="00043152" w:rsidP="00043152">
            <w:pPr>
              <w:spacing w:after="0" w:line="240" w:lineRule="auto"/>
              <w:rPr>
                <w:sz w:val="24"/>
                <w:szCs w:val="24"/>
              </w:rPr>
            </w:pPr>
            <w:r w:rsidRPr="00043152">
              <w:rPr>
                <w:sz w:val="24"/>
                <w:szCs w:val="24"/>
              </w:rPr>
              <w:t>Collaborative and team-focused</w:t>
            </w:r>
          </w:p>
          <w:p w14:paraId="491C1DD1" w14:textId="24C27B9E" w:rsidR="00981FE6" w:rsidRDefault="00981FE6" w:rsidP="00981FE6">
            <w:pPr>
              <w:spacing w:after="0" w:line="240" w:lineRule="auto"/>
              <w:rPr>
                <w:sz w:val="24"/>
                <w:szCs w:val="24"/>
              </w:rPr>
            </w:pPr>
          </w:p>
        </w:tc>
      </w:tr>
      <w:tr w:rsidR="00981FE6" w14:paraId="491C1DD6"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D3" w14:textId="44AB5B11" w:rsidR="00981FE6" w:rsidRDefault="00981FE6" w:rsidP="00981FE6">
            <w:pPr>
              <w:spacing w:after="0" w:line="240" w:lineRule="auto"/>
              <w:rPr>
                <w:sz w:val="24"/>
                <w:szCs w:val="24"/>
              </w:rPr>
            </w:pPr>
            <w:r>
              <w:rPr>
                <w:sz w:val="24"/>
                <w:szCs w:val="24"/>
              </w:rPr>
              <w:t>5.</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04994" w14:textId="77777777" w:rsidR="00D03B48" w:rsidRPr="00D03B48" w:rsidRDefault="00D03B48" w:rsidP="00D03B48">
            <w:pPr>
              <w:spacing w:after="0" w:line="240" w:lineRule="auto"/>
              <w:rPr>
                <w:sz w:val="24"/>
                <w:szCs w:val="24"/>
              </w:rPr>
            </w:pPr>
            <w:r w:rsidRPr="00D03B48">
              <w:rPr>
                <w:sz w:val="24"/>
                <w:szCs w:val="24"/>
              </w:rPr>
              <w:t>Committed to continuous learning in cyber security</w:t>
            </w:r>
          </w:p>
          <w:p w14:paraId="491C1DD5" w14:textId="5EB08FFA" w:rsidR="00981FE6" w:rsidRDefault="00981FE6" w:rsidP="00981FE6">
            <w:pPr>
              <w:spacing w:after="0" w:line="240" w:lineRule="auto"/>
              <w:rPr>
                <w:sz w:val="24"/>
                <w:szCs w:val="24"/>
              </w:rPr>
            </w:pPr>
          </w:p>
        </w:tc>
      </w:tr>
      <w:tr w:rsidR="00981FE6" w14:paraId="491C1DE0"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1C1DDF" w14:textId="77777777" w:rsidR="00981FE6" w:rsidRDefault="00981FE6" w:rsidP="00981FE6">
            <w:pPr>
              <w:spacing w:after="0" w:line="240" w:lineRule="auto"/>
              <w:rPr>
                <w:sz w:val="24"/>
                <w:szCs w:val="24"/>
              </w:rPr>
            </w:pPr>
          </w:p>
        </w:tc>
      </w:tr>
      <w:tr w:rsidR="00BD0113" w14:paraId="44C48F5C"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83E700" w14:textId="77777777" w:rsidR="00BD0113" w:rsidRDefault="00BD0113" w:rsidP="00981FE6">
            <w:pPr>
              <w:spacing w:after="0" w:line="240" w:lineRule="auto"/>
              <w:rPr>
                <w:sz w:val="24"/>
                <w:szCs w:val="24"/>
              </w:rPr>
            </w:pPr>
          </w:p>
          <w:p w14:paraId="575A7843" w14:textId="77777777" w:rsidR="00BD0113" w:rsidRDefault="00BD0113" w:rsidP="00981FE6">
            <w:pPr>
              <w:spacing w:after="0" w:line="240" w:lineRule="auto"/>
              <w:rPr>
                <w:sz w:val="24"/>
                <w:szCs w:val="24"/>
              </w:rPr>
            </w:pPr>
          </w:p>
        </w:tc>
      </w:tr>
      <w:tr w:rsidR="00981FE6" w14:paraId="491C1DE3" w14:textId="77777777">
        <w:tc>
          <w:tcPr>
            <w:tcW w:w="1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DE1" w14:textId="77777777" w:rsidR="00981FE6" w:rsidRDefault="00981FE6" w:rsidP="00981FE6">
            <w:pPr>
              <w:spacing w:after="0" w:line="240" w:lineRule="auto"/>
            </w:pPr>
            <w:r>
              <w:rPr>
                <w:b/>
                <w:bCs/>
                <w:color w:val="FFFFFF"/>
                <w:sz w:val="24"/>
                <w:szCs w:val="24"/>
              </w:rPr>
              <w:t xml:space="preserve">Key Competencies </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E2" w14:textId="77777777" w:rsidR="00981FE6" w:rsidRDefault="00981FE6" w:rsidP="00981FE6">
            <w:pPr>
              <w:spacing w:after="0" w:line="240" w:lineRule="auto"/>
              <w:rPr>
                <w:sz w:val="24"/>
                <w:szCs w:val="24"/>
              </w:rPr>
            </w:pPr>
          </w:p>
        </w:tc>
      </w:tr>
      <w:tr w:rsidR="00981FE6" w14:paraId="491C1DE6"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E4" w14:textId="77777777" w:rsidR="00981FE6" w:rsidRDefault="00981FE6" w:rsidP="00981FE6">
            <w:pPr>
              <w:spacing w:after="0" w:line="240" w:lineRule="auto"/>
              <w:rPr>
                <w:sz w:val="24"/>
                <w:szCs w:val="24"/>
              </w:rPr>
            </w:pPr>
            <w:r>
              <w:rPr>
                <w:sz w:val="24"/>
                <w:szCs w:val="24"/>
              </w:rPr>
              <w:t>1.</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D8E6E" w14:textId="30E81BD7" w:rsidR="00BD22A6" w:rsidRPr="00BD22A6" w:rsidRDefault="00966E22" w:rsidP="00BD22A6">
            <w:pPr>
              <w:spacing w:after="0" w:line="240" w:lineRule="auto"/>
              <w:rPr>
                <w:sz w:val="24"/>
                <w:szCs w:val="24"/>
              </w:rPr>
            </w:pPr>
            <w:r>
              <w:rPr>
                <w:sz w:val="24"/>
                <w:szCs w:val="24"/>
              </w:rPr>
              <w:t>Good</w:t>
            </w:r>
            <w:r w:rsidR="00BD22A6" w:rsidRPr="00BD22A6">
              <w:rPr>
                <w:sz w:val="24"/>
                <w:szCs w:val="24"/>
              </w:rPr>
              <w:t xml:space="preserve"> understanding of cyber security principles and threat landscape</w:t>
            </w:r>
            <w:r>
              <w:rPr>
                <w:sz w:val="24"/>
                <w:szCs w:val="24"/>
              </w:rPr>
              <w:t xml:space="preserve"> shown through experience and certifications.</w:t>
            </w:r>
          </w:p>
          <w:p w14:paraId="491C1DE5" w14:textId="2469F660" w:rsidR="00981FE6" w:rsidRDefault="00981FE6" w:rsidP="00981FE6">
            <w:pPr>
              <w:spacing w:after="0" w:line="240" w:lineRule="auto"/>
              <w:rPr>
                <w:sz w:val="24"/>
                <w:szCs w:val="24"/>
              </w:rPr>
            </w:pPr>
          </w:p>
        </w:tc>
      </w:tr>
      <w:tr w:rsidR="00981FE6" w14:paraId="491C1DE9"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E7" w14:textId="77777777" w:rsidR="00981FE6" w:rsidRDefault="00981FE6" w:rsidP="00981FE6">
            <w:pPr>
              <w:spacing w:after="0" w:line="240" w:lineRule="auto"/>
              <w:rPr>
                <w:sz w:val="24"/>
                <w:szCs w:val="24"/>
              </w:rPr>
            </w:pPr>
            <w:r>
              <w:rPr>
                <w:sz w:val="24"/>
                <w:szCs w:val="24"/>
              </w:rPr>
              <w:t>2</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84ACB" w14:textId="786DFA21" w:rsidR="003E28D3" w:rsidRPr="003E28D3" w:rsidRDefault="00966E22" w:rsidP="003E28D3">
            <w:pPr>
              <w:spacing w:after="0" w:line="240" w:lineRule="auto"/>
              <w:rPr>
                <w:sz w:val="24"/>
                <w:szCs w:val="24"/>
              </w:rPr>
            </w:pPr>
            <w:r>
              <w:rPr>
                <w:sz w:val="24"/>
                <w:szCs w:val="24"/>
              </w:rPr>
              <w:t xml:space="preserve">Experience of using </w:t>
            </w:r>
            <w:r w:rsidR="003E28D3" w:rsidRPr="003E28D3">
              <w:rPr>
                <w:sz w:val="24"/>
                <w:szCs w:val="24"/>
              </w:rPr>
              <w:t xml:space="preserve"> vulnerability prioritisation and exploit intelligence</w:t>
            </w:r>
            <w:r w:rsidR="001D7CC5">
              <w:rPr>
                <w:sz w:val="24"/>
                <w:szCs w:val="24"/>
              </w:rPr>
              <w:t xml:space="preserve"> within a security team</w:t>
            </w:r>
          </w:p>
          <w:p w14:paraId="491C1DE8" w14:textId="2145512F" w:rsidR="00981FE6" w:rsidRDefault="00981FE6" w:rsidP="00981FE6">
            <w:pPr>
              <w:spacing w:after="0" w:line="240" w:lineRule="auto"/>
              <w:rPr>
                <w:sz w:val="24"/>
                <w:szCs w:val="24"/>
              </w:rPr>
            </w:pPr>
          </w:p>
        </w:tc>
      </w:tr>
      <w:tr w:rsidR="00981FE6" w14:paraId="491C1DEC"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EA" w14:textId="77777777" w:rsidR="00981FE6" w:rsidRDefault="00981FE6" w:rsidP="00981FE6">
            <w:pPr>
              <w:spacing w:after="0" w:line="240" w:lineRule="auto"/>
              <w:rPr>
                <w:sz w:val="24"/>
                <w:szCs w:val="24"/>
              </w:rPr>
            </w:pPr>
            <w:r>
              <w:rPr>
                <w:sz w:val="24"/>
                <w:szCs w:val="24"/>
              </w:rPr>
              <w:t>3.</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ABD20" w14:textId="77777777" w:rsidR="003E28D3" w:rsidRPr="003E28D3" w:rsidRDefault="003E28D3" w:rsidP="00D22C00">
            <w:pPr>
              <w:spacing w:after="0" w:line="240" w:lineRule="auto"/>
              <w:rPr>
                <w:sz w:val="24"/>
                <w:szCs w:val="24"/>
              </w:rPr>
            </w:pPr>
            <w:r w:rsidRPr="003E28D3">
              <w:rPr>
                <w:sz w:val="24"/>
                <w:szCs w:val="24"/>
              </w:rPr>
              <w:t>Experience working with and troubleshooting </w:t>
            </w:r>
            <w:r w:rsidRPr="003E28D3">
              <w:rPr>
                <w:b/>
                <w:bCs/>
                <w:sz w:val="24"/>
                <w:szCs w:val="24"/>
              </w:rPr>
              <w:t>Tenable, Defender, or equivalent tooling</w:t>
            </w:r>
          </w:p>
          <w:p w14:paraId="491C1DEB" w14:textId="7E9C0222" w:rsidR="00981FE6" w:rsidRDefault="00981FE6" w:rsidP="00981FE6">
            <w:pPr>
              <w:spacing w:after="0" w:line="240" w:lineRule="auto"/>
              <w:rPr>
                <w:sz w:val="24"/>
                <w:szCs w:val="24"/>
              </w:rPr>
            </w:pPr>
          </w:p>
        </w:tc>
      </w:tr>
      <w:tr w:rsidR="00981FE6" w14:paraId="491C1DEF"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ED" w14:textId="77777777" w:rsidR="00981FE6" w:rsidRDefault="00981FE6" w:rsidP="00981FE6">
            <w:pPr>
              <w:spacing w:after="0" w:line="240" w:lineRule="auto"/>
              <w:rPr>
                <w:sz w:val="24"/>
                <w:szCs w:val="24"/>
              </w:rPr>
            </w:pPr>
            <w:r>
              <w:rPr>
                <w:sz w:val="24"/>
                <w:szCs w:val="24"/>
              </w:rPr>
              <w:t>4.</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507BF" w14:textId="77777777" w:rsidR="00D22C00" w:rsidRPr="00D22C00" w:rsidRDefault="00D22C00" w:rsidP="00D22C00">
            <w:pPr>
              <w:spacing w:after="0" w:line="240" w:lineRule="auto"/>
              <w:rPr>
                <w:sz w:val="24"/>
                <w:szCs w:val="24"/>
              </w:rPr>
            </w:pPr>
            <w:r w:rsidRPr="00D22C00">
              <w:rPr>
                <w:sz w:val="24"/>
                <w:szCs w:val="24"/>
              </w:rPr>
              <w:t>Knowledge of frameworks such as MITRE ATT&amp;CK</w:t>
            </w:r>
          </w:p>
          <w:p w14:paraId="491C1DEE" w14:textId="4B877309" w:rsidR="00981FE6" w:rsidRDefault="00981FE6" w:rsidP="00981FE6">
            <w:pPr>
              <w:spacing w:after="0" w:line="240" w:lineRule="auto"/>
              <w:rPr>
                <w:sz w:val="24"/>
                <w:szCs w:val="24"/>
              </w:rPr>
            </w:pPr>
          </w:p>
        </w:tc>
      </w:tr>
      <w:tr w:rsidR="00981FE6" w14:paraId="491C1DF2"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F0" w14:textId="77777777" w:rsidR="00981FE6" w:rsidRDefault="00981FE6" w:rsidP="00981FE6">
            <w:pPr>
              <w:spacing w:after="0" w:line="240" w:lineRule="auto"/>
              <w:rPr>
                <w:sz w:val="24"/>
                <w:szCs w:val="24"/>
              </w:rPr>
            </w:pPr>
            <w:r>
              <w:rPr>
                <w:sz w:val="24"/>
                <w:szCs w:val="24"/>
              </w:rPr>
              <w:t>5.</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96404" w14:textId="2F14F419" w:rsidR="00732E3D" w:rsidRPr="00732E3D" w:rsidRDefault="001D7CC5" w:rsidP="00732E3D">
            <w:pPr>
              <w:spacing w:after="0" w:line="240" w:lineRule="auto"/>
              <w:rPr>
                <w:sz w:val="24"/>
                <w:szCs w:val="24"/>
              </w:rPr>
            </w:pPr>
            <w:r>
              <w:rPr>
                <w:sz w:val="24"/>
                <w:szCs w:val="24"/>
              </w:rPr>
              <w:t>Understanding and experience</w:t>
            </w:r>
            <w:r w:rsidR="00732E3D" w:rsidRPr="00732E3D">
              <w:rPr>
                <w:sz w:val="24"/>
                <w:szCs w:val="24"/>
              </w:rPr>
              <w:t xml:space="preserve"> of threat intelligence lifecycle and structured analysis techniques</w:t>
            </w:r>
          </w:p>
          <w:p w14:paraId="491C1DF1" w14:textId="551710B9" w:rsidR="00981FE6" w:rsidRDefault="00981FE6" w:rsidP="00E20827">
            <w:pPr>
              <w:spacing w:after="0" w:line="240" w:lineRule="auto"/>
              <w:rPr>
                <w:sz w:val="24"/>
                <w:szCs w:val="24"/>
              </w:rPr>
            </w:pPr>
          </w:p>
        </w:tc>
      </w:tr>
      <w:tr w:rsidR="00981FE6" w14:paraId="491C1DF5"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F3" w14:textId="77777777" w:rsidR="00981FE6" w:rsidRDefault="00981FE6" w:rsidP="00981FE6">
            <w:pPr>
              <w:spacing w:after="0" w:line="240" w:lineRule="auto"/>
              <w:rPr>
                <w:sz w:val="24"/>
                <w:szCs w:val="24"/>
              </w:rPr>
            </w:pPr>
            <w:r>
              <w:rPr>
                <w:sz w:val="24"/>
                <w:szCs w:val="24"/>
              </w:rPr>
              <w:t>6.</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90DA1" w14:textId="77777777" w:rsidR="00732E3D" w:rsidRPr="00732E3D" w:rsidRDefault="00732E3D" w:rsidP="00732E3D">
            <w:pPr>
              <w:spacing w:after="0" w:line="240" w:lineRule="auto"/>
              <w:rPr>
                <w:sz w:val="24"/>
                <w:szCs w:val="24"/>
              </w:rPr>
            </w:pPr>
            <w:r w:rsidRPr="00732E3D">
              <w:rPr>
                <w:sz w:val="24"/>
                <w:szCs w:val="24"/>
              </w:rPr>
              <w:t>Experience producing reports, briefings, or customer-facing outputs</w:t>
            </w:r>
          </w:p>
          <w:p w14:paraId="491C1DF4" w14:textId="2D0D1DB2" w:rsidR="00981FE6" w:rsidRDefault="00981FE6" w:rsidP="00981FE6">
            <w:pPr>
              <w:spacing w:after="0" w:line="240" w:lineRule="auto"/>
              <w:rPr>
                <w:sz w:val="24"/>
                <w:szCs w:val="24"/>
              </w:rPr>
            </w:pPr>
          </w:p>
        </w:tc>
      </w:tr>
      <w:tr w:rsidR="00981FE6" w14:paraId="491C1DFA" w14:textId="77777777">
        <w:tc>
          <w:tcPr>
            <w:tcW w:w="901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1C1DF9" w14:textId="77777777" w:rsidR="00981FE6" w:rsidRDefault="00981FE6" w:rsidP="00981FE6">
            <w:pPr>
              <w:spacing w:after="0" w:line="240" w:lineRule="auto"/>
              <w:rPr>
                <w:sz w:val="24"/>
                <w:szCs w:val="24"/>
              </w:rPr>
            </w:pPr>
          </w:p>
        </w:tc>
      </w:tr>
      <w:tr w:rsidR="00981FE6" w14:paraId="491C1DFD" w14:textId="77777777">
        <w:tc>
          <w:tcPr>
            <w:tcW w:w="177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DFB" w14:textId="77777777" w:rsidR="00981FE6" w:rsidRDefault="00981FE6" w:rsidP="00981FE6">
            <w:pPr>
              <w:spacing w:after="0" w:line="240" w:lineRule="auto"/>
            </w:pPr>
            <w:r>
              <w:rPr>
                <w:b/>
                <w:bCs/>
                <w:color w:val="FFFFFF"/>
                <w:sz w:val="24"/>
                <w:szCs w:val="24"/>
              </w:rPr>
              <w:t xml:space="preserve">Value Behaviours </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FC" w14:textId="77777777" w:rsidR="00981FE6" w:rsidRDefault="00981FE6" w:rsidP="00981FE6">
            <w:pPr>
              <w:spacing w:after="0" w:line="240" w:lineRule="auto"/>
              <w:rPr>
                <w:sz w:val="24"/>
                <w:szCs w:val="24"/>
              </w:rPr>
            </w:pPr>
          </w:p>
        </w:tc>
      </w:tr>
      <w:tr w:rsidR="00981FE6" w14:paraId="491C1E00"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FE" w14:textId="77777777" w:rsidR="00981FE6" w:rsidRDefault="00981FE6" w:rsidP="00981FE6">
            <w:pPr>
              <w:spacing w:after="0" w:line="240" w:lineRule="auto"/>
              <w:rPr>
                <w:sz w:val="24"/>
                <w:szCs w:val="24"/>
              </w:rPr>
            </w:pPr>
            <w:r>
              <w:rPr>
                <w:sz w:val="24"/>
                <w:szCs w:val="24"/>
              </w:rPr>
              <w:t>1.</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DFF" w14:textId="77777777" w:rsidR="00981FE6" w:rsidRDefault="00981FE6" w:rsidP="00981FE6">
            <w:pPr>
              <w:spacing w:after="0" w:line="240" w:lineRule="auto"/>
              <w:rPr>
                <w:sz w:val="24"/>
                <w:szCs w:val="24"/>
              </w:rPr>
            </w:pPr>
            <w:r>
              <w:rPr>
                <w:sz w:val="24"/>
                <w:szCs w:val="24"/>
              </w:rPr>
              <w:t xml:space="preserve">Responsibility </w:t>
            </w:r>
          </w:p>
        </w:tc>
      </w:tr>
      <w:tr w:rsidR="00981FE6" w14:paraId="491C1E03"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01" w14:textId="77777777" w:rsidR="00981FE6" w:rsidRDefault="00981FE6" w:rsidP="00981FE6">
            <w:pPr>
              <w:spacing w:after="0" w:line="240" w:lineRule="auto"/>
              <w:rPr>
                <w:sz w:val="24"/>
                <w:szCs w:val="24"/>
              </w:rPr>
            </w:pPr>
            <w:r>
              <w:rPr>
                <w:sz w:val="24"/>
                <w:szCs w:val="24"/>
              </w:rPr>
              <w:t>2.</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02" w14:textId="77777777" w:rsidR="00981FE6" w:rsidRDefault="00981FE6" w:rsidP="00981FE6">
            <w:pPr>
              <w:spacing w:after="0" w:line="240" w:lineRule="auto"/>
              <w:rPr>
                <w:sz w:val="24"/>
                <w:szCs w:val="24"/>
              </w:rPr>
            </w:pPr>
            <w:r>
              <w:rPr>
                <w:sz w:val="24"/>
                <w:szCs w:val="24"/>
              </w:rPr>
              <w:t xml:space="preserve">Passion </w:t>
            </w:r>
          </w:p>
        </w:tc>
      </w:tr>
      <w:tr w:rsidR="00981FE6" w14:paraId="491C1E06"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04" w14:textId="77777777" w:rsidR="00981FE6" w:rsidRDefault="00981FE6" w:rsidP="00981FE6">
            <w:pPr>
              <w:spacing w:after="0" w:line="240" w:lineRule="auto"/>
              <w:rPr>
                <w:sz w:val="24"/>
                <w:szCs w:val="24"/>
              </w:rPr>
            </w:pPr>
            <w:r>
              <w:rPr>
                <w:sz w:val="24"/>
                <w:szCs w:val="24"/>
              </w:rPr>
              <w:t>3.</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05" w14:textId="77777777" w:rsidR="00981FE6" w:rsidRDefault="00981FE6" w:rsidP="00981FE6">
            <w:pPr>
              <w:spacing w:after="0" w:line="240" w:lineRule="auto"/>
              <w:rPr>
                <w:sz w:val="24"/>
                <w:szCs w:val="24"/>
              </w:rPr>
            </w:pPr>
            <w:r>
              <w:rPr>
                <w:sz w:val="24"/>
                <w:szCs w:val="24"/>
              </w:rPr>
              <w:t xml:space="preserve">Customer First </w:t>
            </w:r>
          </w:p>
        </w:tc>
      </w:tr>
      <w:tr w:rsidR="00981FE6" w14:paraId="491C1E09"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07" w14:textId="77777777" w:rsidR="00981FE6" w:rsidRDefault="00981FE6" w:rsidP="00981FE6">
            <w:pPr>
              <w:spacing w:after="0" w:line="240" w:lineRule="auto"/>
              <w:rPr>
                <w:sz w:val="24"/>
                <w:szCs w:val="24"/>
              </w:rPr>
            </w:pPr>
            <w:r>
              <w:rPr>
                <w:sz w:val="24"/>
                <w:szCs w:val="24"/>
              </w:rPr>
              <w:t>4.</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08" w14:textId="77777777" w:rsidR="00981FE6" w:rsidRDefault="00981FE6" w:rsidP="00981FE6">
            <w:pPr>
              <w:spacing w:after="0" w:line="240" w:lineRule="auto"/>
              <w:rPr>
                <w:sz w:val="24"/>
                <w:szCs w:val="24"/>
              </w:rPr>
            </w:pPr>
            <w:r>
              <w:rPr>
                <w:sz w:val="24"/>
                <w:szCs w:val="24"/>
              </w:rPr>
              <w:t xml:space="preserve">Agility </w:t>
            </w:r>
          </w:p>
        </w:tc>
      </w:tr>
      <w:tr w:rsidR="00981FE6" w14:paraId="491C1E0C" w14:textId="77777777">
        <w:tc>
          <w:tcPr>
            <w:tcW w:w="1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0A" w14:textId="77777777" w:rsidR="00981FE6" w:rsidRDefault="00981FE6" w:rsidP="00981FE6">
            <w:pPr>
              <w:spacing w:after="0" w:line="240" w:lineRule="auto"/>
              <w:rPr>
                <w:sz w:val="24"/>
                <w:szCs w:val="24"/>
              </w:rPr>
            </w:pPr>
            <w:r>
              <w:rPr>
                <w:sz w:val="24"/>
                <w:szCs w:val="24"/>
              </w:rPr>
              <w:t>5.</w:t>
            </w:r>
          </w:p>
        </w:tc>
        <w:tc>
          <w:tcPr>
            <w:tcW w:w="7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0B" w14:textId="77777777" w:rsidR="00981FE6" w:rsidRDefault="00981FE6" w:rsidP="00981FE6">
            <w:pPr>
              <w:spacing w:after="0" w:line="240" w:lineRule="auto"/>
              <w:rPr>
                <w:sz w:val="24"/>
                <w:szCs w:val="24"/>
              </w:rPr>
            </w:pPr>
            <w:r>
              <w:rPr>
                <w:sz w:val="24"/>
                <w:szCs w:val="24"/>
              </w:rPr>
              <w:t xml:space="preserve">Family </w:t>
            </w:r>
          </w:p>
        </w:tc>
      </w:tr>
    </w:tbl>
    <w:p w14:paraId="491C1E0D" w14:textId="77777777" w:rsidR="004C2EDA" w:rsidRDefault="00D76EB2">
      <w:pPr>
        <w:rPr>
          <w:sz w:val="24"/>
          <w:szCs w:val="24"/>
        </w:rPr>
      </w:pPr>
      <w:r>
        <w:rPr>
          <w:sz w:val="24"/>
          <w:szCs w:val="24"/>
        </w:rPr>
        <w:br/>
      </w:r>
    </w:p>
    <w:tbl>
      <w:tblPr>
        <w:tblW w:w="9016" w:type="dxa"/>
        <w:tblCellMar>
          <w:left w:w="10" w:type="dxa"/>
          <w:right w:w="10" w:type="dxa"/>
        </w:tblCellMar>
        <w:tblLook w:val="0000" w:firstRow="0" w:lastRow="0" w:firstColumn="0" w:lastColumn="0" w:noHBand="0" w:noVBand="0"/>
      </w:tblPr>
      <w:tblGrid>
        <w:gridCol w:w="1803"/>
        <w:gridCol w:w="1803"/>
        <w:gridCol w:w="1803"/>
        <w:gridCol w:w="1803"/>
        <w:gridCol w:w="1804"/>
      </w:tblGrid>
      <w:tr w:rsidR="004C2EDA" w14:paraId="491C1E13" w14:textId="77777777">
        <w:tc>
          <w:tcPr>
            <w:tcW w:w="180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E0E" w14:textId="77777777" w:rsidR="004C2EDA" w:rsidRDefault="00D76EB2">
            <w:pPr>
              <w:spacing w:after="0" w:line="240" w:lineRule="auto"/>
              <w:rPr>
                <w:b/>
                <w:bCs/>
                <w:color w:val="FFFFFF"/>
                <w:sz w:val="24"/>
                <w:szCs w:val="24"/>
              </w:rPr>
            </w:pPr>
            <w:r>
              <w:rPr>
                <w:b/>
                <w:bCs/>
                <w:color w:val="FFFFFF"/>
                <w:sz w:val="24"/>
                <w:szCs w:val="24"/>
              </w:rPr>
              <w:t xml:space="preserve">Version </w:t>
            </w:r>
          </w:p>
        </w:tc>
        <w:tc>
          <w:tcPr>
            <w:tcW w:w="180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E0F" w14:textId="77777777" w:rsidR="004C2EDA" w:rsidRDefault="00D76EB2">
            <w:pPr>
              <w:spacing w:after="0" w:line="240" w:lineRule="auto"/>
              <w:rPr>
                <w:b/>
                <w:bCs/>
                <w:color w:val="FFFFFF"/>
                <w:sz w:val="24"/>
                <w:szCs w:val="24"/>
              </w:rPr>
            </w:pPr>
            <w:r>
              <w:rPr>
                <w:b/>
                <w:bCs/>
                <w:color w:val="FFFFFF"/>
                <w:sz w:val="24"/>
                <w:szCs w:val="24"/>
              </w:rPr>
              <w:t xml:space="preserve">Date </w:t>
            </w:r>
          </w:p>
        </w:tc>
        <w:tc>
          <w:tcPr>
            <w:tcW w:w="180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E10" w14:textId="77777777" w:rsidR="004C2EDA" w:rsidRDefault="00D76EB2">
            <w:pPr>
              <w:spacing w:after="0" w:line="240" w:lineRule="auto"/>
              <w:rPr>
                <w:b/>
                <w:bCs/>
                <w:color w:val="FFFFFF"/>
                <w:sz w:val="24"/>
                <w:szCs w:val="24"/>
              </w:rPr>
            </w:pPr>
            <w:r>
              <w:rPr>
                <w:b/>
                <w:bCs/>
                <w:color w:val="FFFFFF"/>
                <w:sz w:val="24"/>
                <w:szCs w:val="24"/>
              </w:rPr>
              <w:t xml:space="preserve">Description </w:t>
            </w:r>
          </w:p>
        </w:tc>
        <w:tc>
          <w:tcPr>
            <w:tcW w:w="1803"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E11" w14:textId="77777777" w:rsidR="004C2EDA" w:rsidRDefault="00D76EB2">
            <w:pPr>
              <w:spacing w:after="0" w:line="240" w:lineRule="auto"/>
              <w:rPr>
                <w:b/>
                <w:bCs/>
                <w:color w:val="FFFFFF"/>
                <w:sz w:val="24"/>
                <w:szCs w:val="24"/>
              </w:rPr>
            </w:pPr>
            <w:r>
              <w:rPr>
                <w:b/>
                <w:bCs/>
                <w:color w:val="FFFFFF"/>
                <w:sz w:val="24"/>
                <w:szCs w:val="24"/>
              </w:rPr>
              <w:t xml:space="preserve">Approved by </w:t>
            </w:r>
          </w:p>
        </w:tc>
        <w:tc>
          <w:tcPr>
            <w:tcW w:w="180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491C1E12" w14:textId="77777777" w:rsidR="004C2EDA" w:rsidRDefault="00D76EB2">
            <w:pPr>
              <w:spacing w:after="0" w:line="240" w:lineRule="auto"/>
              <w:rPr>
                <w:b/>
                <w:bCs/>
                <w:color w:val="FFFFFF"/>
                <w:sz w:val="24"/>
                <w:szCs w:val="24"/>
              </w:rPr>
            </w:pPr>
            <w:r>
              <w:rPr>
                <w:b/>
                <w:bCs/>
                <w:color w:val="FFFFFF"/>
                <w:sz w:val="24"/>
                <w:szCs w:val="24"/>
              </w:rPr>
              <w:t xml:space="preserve">Date </w:t>
            </w:r>
          </w:p>
        </w:tc>
      </w:tr>
      <w:tr w:rsidR="004C2EDA" w14:paraId="491C1E19" w14:textId="77777777">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14" w14:textId="77777777" w:rsidR="004C2EDA" w:rsidRDefault="00D76EB2">
            <w:pPr>
              <w:spacing w:after="0" w:line="240" w:lineRule="auto"/>
              <w:rPr>
                <w:sz w:val="24"/>
                <w:szCs w:val="24"/>
              </w:rPr>
            </w:pPr>
            <w:r>
              <w:rPr>
                <w:sz w:val="24"/>
                <w:szCs w:val="24"/>
              </w:rPr>
              <w:t xml:space="preserve">1.0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15" w14:textId="54BB85F7" w:rsidR="004C2EDA" w:rsidRDefault="00D76EB2">
            <w:pPr>
              <w:spacing w:after="0" w:line="240" w:lineRule="auto"/>
              <w:rPr>
                <w:sz w:val="24"/>
                <w:szCs w:val="24"/>
              </w:rPr>
            </w:pPr>
            <w:r>
              <w:rPr>
                <w:sz w:val="24"/>
                <w:szCs w:val="24"/>
              </w:rPr>
              <w:t>June 202</w:t>
            </w:r>
            <w:r w:rsidR="00732E3D">
              <w:rPr>
                <w:sz w:val="24"/>
                <w:szCs w:val="24"/>
              </w:rPr>
              <w:t>6</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16" w14:textId="77777777" w:rsidR="004C2EDA" w:rsidRDefault="00D76EB2">
            <w:pPr>
              <w:spacing w:after="0" w:line="240" w:lineRule="auto"/>
              <w:rPr>
                <w:sz w:val="24"/>
                <w:szCs w:val="24"/>
              </w:rPr>
            </w:pPr>
            <w:r>
              <w:rPr>
                <w:sz w:val="24"/>
                <w:szCs w:val="24"/>
              </w:rPr>
              <w:t xml:space="preserve">Original </w:t>
            </w:r>
          </w:p>
        </w:tc>
        <w:tc>
          <w:tcPr>
            <w:tcW w:w="1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17" w14:textId="1688C811" w:rsidR="004C2EDA" w:rsidRDefault="004C2EDA">
            <w:pPr>
              <w:spacing w:after="0" w:line="240" w:lineRule="auto"/>
              <w:rPr>
                <w:sz w:val="24"/>
                <w:szCs w:val="24"/>
              </w:rPr>
            </w:pPr>
          </w:p>
        </w:tc>
        <w:tc>
          <w:tcPr>
            <w:tcW w:w="1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C1E18" w14:textId="390F2EF2" w:rsidR="004C2EDA" w:rsidRDefault="004C2EDA">
            <w:pPr>
              <w:spacing w:after="0" w:line="240" w:lineRule="auto"/>
              <w:rPr>
                <w:sz w:val="24"/>
                <w:szCs w:val="24"/>
              </w:rPr>
            </w:pPr>
          </w:p>
        </w:tc>
      </w:tr>
    </w:tbl>
    <w:p w14:paraId="491C1E1A" w14:textId="77777777" w:rsidR="004C2EDA" w:rsidRDefault="004C2EDA">
      <w:pPr>
        <w:rPr>
          <w:sz w:val="24"/>
          <w:szCs w:val="24"/>
        </w:rPr>
      </w:pPr>
    </w:p>
    <w:p w14:paraId="491C1E1B" w14:textId="77777777" w:rsidR="004C2EDA" w:rsidRDefault="004C2EDA">
      <w:pPr>
        <w:rPr>
          <w:sz w:val="24"/>
          <w:szCs w:val="24"/>
        </w:rPr>
      </w:pPr>
    </w:p>
    <w:sectPr w:rsidR="004C2EDA">
      <w:headerReference w:type="default" r:id="rId11"/>
      <w:footerReference w:type="default" r:id="rId12"/>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0F40D" w14:textId="77777777" w:rsidR="00E6301F" w:rsidRDefault="00E6301F">
      <w:pPr>
        <w:spacing w:after="0" w:line="240" w:lineRule="auto"/>
      </w:pPr>
      <w:r>
        <w:separator/>
      </w:r>
    </w:p>
  </w:endnote>
  <w:endnote w:type="continuationSeparator" w:id="0">
    <w:p w14:paraId="66351B19" w14:textId="77777777" w:rsidR="00E6301F" w:rsidRDefault="00E6301F">
      <w:pPr>
        <w:spacing w:after="0" w:line="240" w:lineRule="auto"/>
      </w:pPr>
      <w:r>
        <w:continuationSeparator/>
      </w:r>
    </w:p>
  </w:endnote>
  <w:endnote w:type="continuationNotice" w:id="1">
    <w:p w14:paraId="051FE418" w14:textId="77777777" w:rsidR="00E6301F" w:rsidRDefault="00E630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1D82" w14:textId="77777777" w:rsidR="002335DC" w:rsidRDefault="00233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ADFFA" w14:textId="77777777" w:rsidR="00E6301F" w:rsidRDefault="00E6301F">
      <w:pPr>
        <w:spacing w:after="0" w:line="240" w:lineRule="auto"/>
      </w:pPr>
      <w:r>
        <w:rPr>
          <w:color w:val="000000"/>
        </w:rPr>
        <w:separator/>
      </w:r>
    </w:p>
  </w:footnote>
  <w:footnote w:type="continuationSeparator" w:id="0">
    <w:p w14:paraId="70CD861D" w14:textId="77777777" w:rsidR="00E6301F" w:rsidRDefault="00E6301F">
      <w:pPr>
        <w:spacing w:after="0" w:line="240" w:lineRule="auto"/>
      </w:pPr>
      <w:r>
        <w:continuationSeparator/>
      </w:r>
    </w:p>
  </w:footnote>
  <w:footnote w:type="continuationNotice" w:id="1">
    <w:p w14:paraId="4B174F4E" w14:textId="77777777" w:rsidR="00E6301F" w:rsidRDefault="00E630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1D80" w14:textId="77777777" w:rsidR="002335DC" w:rsidRDefault="00233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6FAD"/>
    <w:multiLevelType w:val="multilevel"/>
    <w:tmpl w:val="43F22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76627"/>
    <w:multiLevelType w:val="multilevel"/>
    <w:tmpl w:val="44D04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60138"/>
    <w:multiLevelType w:val="multilevel"/>
    <w:tmpl w:val="C660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24728"/>
    <w:multiLevelType w:val="multilevel"/>
    <w:tmpl w:val="180E3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519A9"/>
    <w:multiLevelType w:val="multilevel"/>
    <w:tmpl w:val="60B2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D1607"/>
    <w:multiLevelType w:val="multilevel"/>
    <w:tmpl w:val="A4BA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830A3B"/>
    <w:multiLevelType w:val="multilevel"/>
    <w:tmpl w:val="550C3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352430"/>
    <w:multiLevelType w:val="multilevel"/>
    <w:tmpl w:val="F82EC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6252E"/>
    <w:multiLevelType w:val="multilevel"/>
    <w:tmpl w:val="42BA4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BB493A"/>
    <w:multiLevelType w:val="multilevel"/>
    <w:tmpl w:val="F9EC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8037216">
    <w:abstractNumId w:val="0"/>
  </w:num>
  <w:num w:numId="2" w16cid:durableId="1719936717">
    <w:abstractNumId w:val="4"/>
  </w:num>
  <w:num w:numId="3" w16cid:durableId="1868134687">
    <w:abstractNumId w:val="1"/>
  </w:num>
  <w:num w:numId="4" w16cid:durableId="1354454082">
    <w:abstractNumId w:val="7"/>
  </w:num>
  <w:num w:numId="5" w16cid:durableId="1372920180">
    <w:abstractNumId w:val="6"/>
  </w:num>
  <w:num w:numId="6" w16cid:durableId="959920881">
    <w:abstractNumId w:val="3"/>
  </w:num>
  <w:num w:numId="7" w16cid:durableId="1866751313">
    <w:abstractNumId w:val="8"/>
  </w:num>
  <w:num w:numId="8" w16cid:durableId="544024950">
    <w:abstractNumId w:val="2"/>
  </w:num>
  <w:num w:numId="9" w16cid:durableId="2027905328">
    <w:abstractNumId w:val="9"/>
  </w:num>
  <w:num w:numId="10" w16cid:durableId="1584604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EDA"/>
    <w:rsid w:val="00003CFE"/>
    <w:rsid w:val="00043152"/>
    <w:rsid w:val="00050D8B"/>
    <w:rsid w:val="0007487C"/>
    <w:rsid w:val="000A3625"/>
    <w:rsid w:val="001140E8"/>
    <w:rsid w:val="00137F7D"/>
    <w:rsid w:val="00187DA4"/>
    <w:rsid w:val="001A4BD5"/>
    <w:rsid w:val="001D4379"/>
    <w:rsid w:val="001D7CC5"/>
    <w:rsid w:val="001E533A"/>
    <w:rsid w:val="002112C7"/>
    <w:rsid w:val="002251CD"/>
    <w:rsid w:val="00226653"/>
    <w:rsid w:val="002335DC"/>
    <w:rsid w:val="0026492C"/>
    <w:rsid w:val="002C21BA"/>
    <w:rsid w:val="002C7CBB"/>
    <w:rsid w:val="00312B97"/>
    <w:rsid w:val="00343AA4"/>
    <w:rsid w:val="0035548A"/>
    <w:rsid w:val="00367CAC"/>
    <w:rsid w:val="003A03D6"/>
    <w:rsid w:val="003C17EE"/>
    <w:rsid w:val="003D71EB"/>
    <w:rsid w:val="003E28D3"/>
    <w:rsid w:val="004011B5"/>
    <w:rsid w:val="00432AFE"/>
    <w:rsid w:val="0043303E"/>
    <w:rsid w:val="0043487B"/>
    <w:rsid w:val="00435FDB"/>
    <w:rsid w:val="00447C8C"/>
    <w:rsid w:val="00453823"/>
    <w:rsid w:val="004723E4"/>
    <w:rsid w:val="00472B8F"/>
    <w:rsid w:val="0048250F"/>
    <w:rsid w:val="004C2EDA"/>
    <w:rsid w:val="004E68D6"/>
    <w:rsid w:val="00535857"/>
    <w:rsid w:val="005B6585"/>
    <w:rsid w:val="005D0C9B"/>
    <w:rsid w:val="00621CB3"/>
    <w:rsid w:val="00626B61"/>
    <w:rsid w:val="00645735"/>
    <w:rsid w:val="00655B1D"/>
    <w:rsid w:val="00661016"/>
    <w:rsid w:val="00676D89"/>
    <w:rsid w:val="006838AC"/>
    <w:rsid w:val="006A2E49"/>
    <w:rsid w:val="006A63AF"/>
    <w:rsid w:val="006D528C"/>
    <w:rsid w:val="00703B8D"/>
    <w:rsid w:val="00713174"/>
    <w:rsid w:val="00732E3D"/>
    <w:rsid w:val="007605FD"/>
    <w:rsid w:val="00784D01"/>
    <w:rsid w:val="007A5201"/>
    <w:rsid w:val="007C171F"/>
    <w:rsid w:val="007D432E"/>
    <w:rsid w:val="00833009"/>
    <w:rsid w:val="00843D1D"/>
    <w:rsid w:val="00845061"/>
    <w:rsid w:val="0086653F"/>
    <w:rsid w:val="00897511"/>
    <w:rsid w:val="008C0226"/>
    <w:rsid w:val="008F6209"/>
    <w:rsid w:val="008F7F7A"/>
    <w:rsid w:val="00914937"/>
    <w:rsid w:val="00937611"/>
    <w:rsid w:val="00953036"/>
    <w:rsid w:val="00961D5A"/>
    <w:rsid w:val="00966E22"/>
    <w:rsid w:val="009671EE"/>
    <w:rsid w:val="00981FE6"/>
    <w:rsid w:val="0098648E"/>
    <w:rsid w:val="00997477"/>
    <w:rsid w:val="009B1B38"/>
    <w:rsid w:val="009D65A5"/>
    <w:rsid w:val="009F7D52"/>
    <w:rsid w:val="00A04248"/>
    <w:rsid w:val="00A14953"/>
    <w:rsid w:val="00A15A27"/>
    <w:rsid w:val="00A16B21"/>
    <w:rsid w:val="00A17D80"/>
    <w:rsid w:val="00A350F9"/>
    <w:rsid w:val="00A369F3"/>
    <w:rsid w:val="00A53AE6"/>
    <w:rsid w:val="00A7258F"/>
    <w:rsid w:val="00A73CE5"/>
    <w:rsid w:val="00A8013F"/>
    <w:rsid w:val="00A8429A"/>
    <w:rsid w:val="00AA0D09"/>
    <w:rsid w:val="00AA471F"/>
    <w:rsid w:val="00AB6F66"/>
    <w:rsid w:val="00AD2CC6"/>
    <w:rsid w:val="00AF5FED"/>
    <w:rsid w:val="00B003D4"/>
    <w:rsid w:val="00B32911"/>
    <w:rsid w:val="00B7400C"/>
    <w:rsid w:val="00BB0383"/>
    <w:rsid w:val="00BB25AB"/>
    <w:rsid w:val="00BD0113"/>
    <w:rsid w:val="00BD22A6"/>
    <w:rsid w:val="00BD680A"/>
    <w:rsid w:val="00BF5565"/>
    <w:rsid w:val="00C13D7B"/>
    <w:rsid w:val="00C73AB2"/>
    <w:rsid w:val="00CD537B"/>
    <w:rsid w:val="00CE4B53"/>
    <w:rsid w:val="00CF10E7"/>
    <w:rsid w:val="00CF745A"/>
    <w:rsid w:val="00D03B48"/>
    <w:rsid w:val="00D04BB9"/>
    <w:rsid w:val="00D22C00"/>
    <w:rsid w:val="00D53615"/>
    <w:rsid w:val="00D76EB2"/>
    <w:rsid w:val="00D9501A"/>
    <w:rsid w:val="00DB7CE7"/>
    <w:rsid w:val="00E06918"/>
    <w:rsid w:val="00E20827"/>
    <w:rsid w:val="00E26F11"/>
    <w:rsid w:val="00E35C96"/>
    <w:rsid w:val="00E6301F"/>
    <w:rsid w:val="00E84092"/>
    <w:rsid w:val="00ED043E"/>
    <w:rsid w:val="00F17B6B"/>
    <w:rsid w:val="00F430B7"/>
    <w:rsid w:val="00F55BC0"/>
    <w:rsid w:val="00F850D6"/>
    <w:rsid w:val="00F94F38"/>
    <w:rsid w:val="00FA4020"/>
    <w:rsid w:val="00FB4166"/>
    <w:rsid w:val="00FE00A8"/>
    <w:rsid w:val="00FF54A5"/>
    <w:rsid w:val="00FF6F3C"/>
    <w:rsid w:val="1B1A1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1D76"/>
  <w15:docId w15:val="{18C7DC53-D7FF-45B4-9E34-EA00C0EA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atchesRole_x002f_ArrangeInterview xmlns="1a619c85-f9f4-4de1-8aa5-5f717c92c396">false</MatchesRole_x002f_ArrangeInterview>
    <lcf76f155ced4ddcb4097134ff3c332f xmlns="1a619c85-f9f4-4de1-8aa5-5f717c92c39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28F2F3ECFE594C85C93A990B55F525" ma:contentTypeVersion="12" ma:contentTypeDescription="Create a new document." ma:contentTypeScope="" ma:versionID="510d5aa7d585760071bed0675b2df3b1">
  <xsd:schema xmlns:xsd="http://www.w3.org/2001/XMLSchema" xmlns:xs="http://www.w3.org/2001/XMLSchema" xmlns:p="http://schemas.microsoft.com/office/2006/metadata/properties" xmlns:ns2="1a619c85-f9f4-4de1-8aa5-5f717c92c396" xmlns:ns3="637ccded-116d-473d-9f5c-1f8ed1903993" targetNamespace="http://schemas.microsoft.com/office/2006/metadata/properties" ma:root="true" ma:fieldsID="b72696a089c7954242a2f832be71ec35" ns2:_="" ns3:_="">
    <xsd:import namespace="1a619c85-f9f4-4de1-8aa5-5f717c92c396"/>
    <xsd:import namespace="637ccded-116d-473d-9f5c-1f8ed1903993"/>
    <xsd:element name="properties">
      <xsd:complexType>
        <xsd:sequence>
          <xsd:element name="documentManagement">
            <xsd:complexType>
              <xsd:all>
                <xsd:element ref="ns2:MediaServiceMetadata" minOccurs="0"/>
                <xsd:element ref="ns2:MediaServiceFastMetadata" minOccurs="0"/>
                <xsd:element ref="ns2:MatchesRole_x002f_ArrangeInterview"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19c85-f9f4-4de1-8aa5-5f717c92c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atchesRole_x002f_ArrangeInterview" ma:index="10" nillable="true" ma:displayName="Matches Role/ Arrange Interview" ma:default="0" ma:format="Dropdown" ma:internalName="MatchesRole_x002f_ArrangeInterview">
      <xsd:simpleType>
        <xsd:restriction base="dms:Boolea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ce42418-c1a3-4e6f-95ce-1aa3f069125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7ccded-116d-473d-9f5c-1f8ed190399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52564-E06F-4798-A368-40AA9E28F4C2}">
  <ds:schemaRefs>
    <ds:schemaRef ds:uri="http://schemas.microsoft.com/office/2006/metadata/properties"/>
    <ds:schemaRef ds:uri="http://schemas.microsoft.com/office/infopath/2007/PartnerControls"/>
    <ds:schemaRef ds:uri="1a619c85-f9f4-4de1-8aa5-5f717c92c396"/>
  </ds:schemaRefs>
</ds:datastoreItem>
</file>

<file path=customXml/itemProps2.xml><?xml version="1.0" encoding="utf-8"?>
<ds:datastoreItem xmlns:ds="http://schemas.openxmlformats.org/officeDocument/2006/customXml" ds:itemID="{2E56D769-C784-4FB7-8E64-B75830C62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19c85-f9f4-4de1-8aa5-5f717c92c396"/>
    <ds:schemaRef ds:uri="637ccded-116d-473d-9f5c-1f8ed19039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4222A9-B11C-449C-BD85-1EA4E69ABD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810</Words>
  <Characters>4617</Characters>
  <Application>Microsoft Office Word</Application>
  <DocSecurity>0</DocSecurity>
  <Lines>38</Lines>
  <Paragraphs>10</Paragraphs>
  <ScaleCrop>false</ScaleCrop>
  <Company>SCC</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Kambo</dc:creator>
  <dc:description/>
  <cp:lastModifiedBy>Lee Cassey</cp:lastModifiedBy>
  <cp:revision>25</cp:revision>
  <cp:lastPrinted>2022-06-21T11:29:00Z</cp:lastPrinted>
  <dcterms:created xsi:type="dcterms:W3CDTF">2026-06-11T12:11:00Z</dcterms:created>
  <dcterms:modified xsi:type="dcterms:W3CDTF">2026-07-10T06:17:00Z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0x0101002628F2F3ECFE594C85C93A990B55F525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docLang">
    <vt:lpwstr>en</vt:lpwstr>
  </property>
</Properties>
</file>