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360F" w14:textId="22F4E76F" w:rsidR="00750919" w:rsidRPr="00BB69A6" w:rsidRDefault="00BB69A6">
      <w:pPr>
        <w:rPr>
          <w:b/>
          <w:bCs/>
          <w:sz w:val="28"/>
          <w:szCs w:val="28"/>
        </w:rPr>
      </w:pPr>
      <w:r w:rsidRPr="00BB69A6">
        <w:rPr>
          <w:b/>
          <w:bCs/>
          <w:sz w:val="28"/>
          <w:szCs w:val="28"/>
        </w:rPr>
        <w:t xml:space="preserve">Partner Manager – Cisco </w:t>
      </w:r>
      <w:r w:rsidR="00F34975">
        <w:rPr>
          <w:b/>
          <w:bCs/>
          <w:sz w:val="28"/>
          <w:szCs w:val="28"/>
        </w:rPr>
        <w:t xml:space="preserve">Business </w:t>
      </w:r>
    </w:p>
    <w:p w14:paraId="4CC87648"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416E94CD"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Location: Hybrid / Whilst this role is flexible it is expected that the successful candidate will visit the various SCC locations 2/3 times per week as required.</w:t>
      </w:r>
    </w:p>
    <w:p w14:paraId="4A4F64D9"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62DCB3A5"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Contract Type: Permanent </w:t>
      </w:r>
    </w:p>
    <w:p w14:paraId="47E4A07A"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28ED3280"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Salary Package: Competitive Salary + OTE + Car Allowance + Attractive Benefits</w:t>
      </w:r>
    </w:p>
    <w:p w14:paraId="2EB72B99" w14:textId="1853E193"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c.</w:t>
      </w:r>
      <w:r w:rsidR="002364D1">
        <w:rPr>
          <w:rFonts w:ascii="Calibri" w:eastAsia="Times New Roman" w:hAnsi="Calibri" w:cs="Calibri"/>
          <w:kern w:val="0"/>
          <w:lang w:eastAsia="en-GB"/>
          <w14:ligatures w14:val="none"/>
        </w:rPr>
        <w:t>35</w:t>
      </w:r>
      <w:r w:rsidRPr="00BB69A6">
        <w:rPr>
          <w:rFonts w:ascii="Calibri" w:eastAsia="Times New Roman" w:hAnsi="Calibri" w:cs="Calibri"/>
          <w:kern w:val="0"/>
          <w:lang w:eastAsia="en-GB"/>
          <w14:ligatures w14:val="none"/>
        </w:rPr>
        <w:t>-50k</w:t>
      </w:r>
    </w:p>
    <w:p w14:paraId="441050EB"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40FD1406" w14:textId="7646A0A2"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As the Partner Manager for Cisco, you will be </w:t>
      </w:r>
      <w:r w:rsidR="00F34975">
        <w:rPr>
          <w:rFonts w:ascii="Calibri" w:eastAsia="Times New Roman" w:hAnsi="Calibri" w:cs="Calibri"/>
          <w:kern w:val="0"/>
          <w:lang w:eastAsia="en-GB"/>
          <w14:ligatures w14:val="none"/>
        </w:rPr>
        <w:t xml:space="preserve">work within the Cisco team </w:t>
      </w:r>
      <w:r w:rsidRPr="00BB69A6">
        <w:rPr>
          <w:rFonts w:ascii="Calibri" w:eastAsia="Times New Roman" w:hAnsi="Calibri" w:cs="Calibri"/>
          <w:kern w:val="0"/>
          <w:lang w:eastAsia="en-GB"/>
          <w14:ligatures w14:val="none"/>
        </w:rPr>
        <w:t>responsible for delivering on the Cisco revenue, margin and rebate targets within SCC. Fostering strong relationships, across SCC (Sales, Marketing and Services) and Cisco you will refine and execute a partnership strategy to achieve business objectives to develop and grow SCC's Cisco portfolio.</w:t>
      </w:r>
    </w:p>
    <w:p w14:paraId="47F5FD0D" w14:textId="77777777" w:rsid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1CAC05FC" w14:textId="77777777" w:rsidR="002364D1" w:rsidRPr="00BB69A6" w:rsidRDefault="002364D1" w:rsidP="002364D1">
      <w:pPr>
        <w:spacing w:after="0" w:line="240" w:lineRule="auto"/>
        <w:ind w:left="54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Reporting to: Alliance Manager - Cisco</w:t>
      </w:r>
    </w:p>
    <w:p w14:paraId="073523D3" w14:textId="77777777" w:rsidR="002364D1" w:rsidRPr="00BB69A6" w:rsidRDefault="002364D1" w:rsidP="002364D1">
      <w:pPr>
        <w:spacing w:after="0" w:line="240" w:lineRule="auto"/>
        <w:rPr>
          <w:rFonts w:ascii="Calibri" w:eastAsia="Times New Roman" w:hAnsi="Calibri" w:cs="Calibri"/>
          <w:kern w:val="0"/>
          <w:lang w:eastAsia="en-GB"/>
          <w14:ligatures w14:val="none"/>
        </w:rPr>
      </w:pPr>
    </w:p>
    <w:p w14:paraId="42F9B184"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 </w:t>
      </w:r>
    </w:p>
    <w:p w14:paraId="001BEDF9"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Why SCC?</w:t>
      </w:r>
    </w:p>
    <w:p w14:paraId="4A8514D7"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6E7D5C76" w14:textId="77777777" w:rsidR="00BB69A6" w:rsidRPr="00BB69A6" w:rsidRDefault="00BB69A6" w:rsidP="00BB69A6">
      <w:pPr>
        <w:numPr>
          <w:ilvl w:val="0"/>
          <w:numId w:val="1"/>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An inclusive workplace</w:t>
      </w:r>
    </w:p>
    <w:p w14:paraId="5A5119B8" w14:textId="77777777" w:rsidR="00BB69A6" w:rsidRPr="00BB69A6" w:rsidRDefault="00BB69A6" w:rsidP="00BB69A6">
      <w:pPr>
        <w:numPr>
          <w:ilvl w:val="0"/>
          <w:numId w:val="1"/>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Excellent package: solid basic and company benefits</w:t>
      </w:r>
    </w:p>
    <w:p w14:paraId="7454959C" w14:textId="4EBA2FED" w:rsidR="00BB69A6" w:rsidRPr="00BB69A6" w:rsidRDefault="00BB69A6" w:rsidP="00BB69A6">
      <w:pPr>
        <w:numPr>
          <w:ilvl w:val="0"/>
          <w:numId w:val="1"/>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Hybrid working in line with role requirements.</w:t>
      </w:r>
    </w:p>
    <w:p w14:paraId="6BFC85D8" w14:textId="77777777" w:rsidR="00BB69A6" w:rsidRPr="00BB69A6" w:rsidRDefault="00BB69A6" w:rsidP="00BB69A6">
      <w:pPr>
        <w:numPr>
          <w:ilvl w:val="0"/>
          <w:numId w:val="1"/>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Career development and life-long learning opportunities</w:t>
      </w:r>
    </w:p>
    <w:p w14:paraId="51A79931" w14:textId="77777777" w:rsidR="00BB69A6" w:rsidRPr="00BB69A6" w:rsidRDefault="00BB69A6" w:rsidP="00BB69A6">
      <w:pPr>
        <w:numPr>
          <w:ilvl w:val="0"/>
          <w:numId w:val="1"/>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Opportunity to join Europe's largest privately-owned IT Company</w:t>
      </w:r>
    </w:p>
    <w:p w14:paraId="25ACD208"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72023F97"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Key Responsibilities</w:t>
      </w:r>
    </w:p>
    <w:p w14:paraId="5B4E7705"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 </w:t>
      </w:r>
    </w:p>
    <w:p w14:paraId="5C51368C" w14:textId="2E15D32A"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Own and drive revenue, margin and rebate improvements across SCC leveraging Cisco</w:t>
      </w:r>
      <w:r w:rsidR="00EC5AE0">
        <w:rPr>
          <w:rFonts w:ascii="Calibri" w:eastAsia="Times New Roman" w:hAnsi="Calibri" w:cs="Calibri"/>
          <w:kern w:val="0"/>
          <w:lang w:eastAsia="en-GB"/>
          <w14:ligatures w14:val="none"/>
        </w:rPr>
        <w:t xml:space="preserve"> </w:t>
      </w:r>
      <w:r w:rsidRPr="00BB69A6">
        <w:rPr>
          <w:rFonts w:ascii="Calibri" w:eastAsia="Times New Roman" w:hAnsi="Calibri" w:cs="Calibri"/>
          <w:kern w:val="0"/>
          <w:lang w:eastAsia="en-GB"/>
          <w14:ligatures w14:val="none"/>
        </w:rPr>
        <w:t xml:space="preserve">Partner </w:t>
      </w:r>
      <w:r w:rsidR="00F34975">
        <w:rPr>
          <w:rFonts w:ascii="Calibri" w:eastAsia="Times New Roman" w:hAnsi="Calibri" w:cs="Calibri"/>
          <w:kern w:val="0"/>
          <w:lang w:eastAsia="en-GB"/>
          <w14:ligatures w14:val="none"/>
        </w:rPr>
        <w:t xml:space="preserve">360 </w:t>
      </w:r>
      <w:r w:rsidRPr="00BB69A6">
        <w:rPr>
          <w:rFonts w:ascii="Calibri" w:eastAsia="Times New Roman" w:hAnsi="Calibri" w:cs="Calibri"/>
          <w:kern w:val="0"/>
          <w:lang w:eastAsia="en-GB"/>
          <w14:ligatures w14:val="none"/>
        </w:rPr>
        <w:t>Program</w:t>
      </w:r>
    </w:p>
    <w:p w14:paraId="32A66E81" w14:textId="7CB28332"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Transform SCC's Cisco offers to deliver pro-active </w:t>
      </w:r>
      <w:r w:rsidR="00F34975">
        <w:rPr>
          <w:rFonts w:ascii="Calibri" w:eastAsia="Times New Roman" w:hAnsi="Calibri" w:cs="Calibri"/>
          <w:kern w:val="0"/>
          <w:lang w:eastAsia="en-GB"/>
          <w14:ligatures w14:val="none"/>
        </w:rPr>
        <w:t>Cisco solutions to</w:t>
      </w:r>
      <w:r w:rsidRPr="00BB69A6">
        <w:rPr>
          <w:rFonts w:ascii="Calibri" w:eastAsia="Times New Roman" w:hAnsi="Calibri" w:cs="Calibri"/>
          <w:kern w:val="0"/>
          <w:lang w:eastAsia="en-GB"/>
          <w14:ligatures w14:val="none"/>
        </w:rPr>
        <w:t xml:space="preserve"> support our customers.</w:t>
      </w:r>
    </w:p>
    <w:p w14:paraId="35EA15F1" w14:textId="003B089B" w:rsid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Achieve and exceed your annual targets.</w:t>
      </w:r>
    </w:p>
    <w:p w14:paraId="60BD4102" w14:textId="6D1A757B" w:rsidR="00F34975" w:rsidRDefault="00F34975" w:rsidP="00BB69A6">
      <w:pPr>
        <w:spacing w:after="0" w:line="240" w:lineRule="auto"/>
        <w:ind w:left="54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Own Cisco’s </w:t>
      </w:r>
      <w:proofErr w:type="spellStart"/>
      <w:r>
        <w:rPr>
          <w:rFonts w:ascii="Calibri" w:eastAsia="Times New Roman" w:hAnsi="Calibri" w:cs="Calibri"/>
          <w:kern w:val="0"/>
          <w:lang w:eastAsia="en-GB"/>
          <w14:ligatures w14:val="none"/>
        </w:rPr>
        <w:t>LifeCycle</w:t>
      </w:r>
      <w:proofErr w:type="spellEnd"/>
      <w:r>
        <w:rPr>
          <w:rFonts w:ascii="Calibri" w:eastAsia="Times New Roman" w:hAnsi="Calibri" w:cs="Calibri"/>
          <w:kern w:val="0"/>
          <w:lang w:eastAsia="en-GB"/>
          <w14:ligatures w14:val="none"/>
        </w:rPr>
        <w:t xml:space="preserve"> programs (LCI/LCA)</w:t>
      </w:r>
    </w:p>
    <w:p w14:paraId="41F54167" w14:textId="477D4E54" w:rsidR="00F34975" w:rsidRPr="00BB69A6" w:rsidRDefault="00F34975" w:rsidP="00BB69A6">
      <w:pPr>
        <w:spacing w:after="0" w:line="240" w:lineRule="auto"/>
        <w:ind w:left="54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Work Closely with Marketing team to develop and execute Quarterly and Annual marketing plan.</w:t>
      </w:r>
    </w:p>
    <w:p w14:paraId="70589889"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11E0C5BF" w14:textId="3AB0DCFE" w:rsidR="00BB69A6" w:rsidRPr="00BB69A6" w:rsidRDefault="00BB69A6" w:rsidP="00BB69A6">
      <w:pPr>
        <w:numPr>
          <w:ilvl w:val="0"/>
          <w:numId w:val="2"/>
        </w:numPr>
        <w:spacing w:after="0" w:line="240" w:lineRule="auto"/>
        <w:textAlignment w:val="center"/>
        <w:rPr>
          <w:rFonts w:ascii="Calibri" w:eastAsia="Times New Roman" w:hAnsi="Calibri" w:cs="Calibri"/>
          <w:b/>
          <w:bCs/>
          <w:kern w:val="0"/>
          <w:lang w:eastAsia="en-GB"/>
          <w14:ligatures w14:val="none"/>
        </w:rPr>
      </w:pPr>
      <w:r w:rsidRPr="00BB69A6">
        <w:rPr>
          <w:rFonts w:ascii="Calibri" w:eastAsia="Times New Roman" w:hAnsi="Calibri" w:cs="Calibri"/>
          <w:b/>
          <w:bCs/>
          <w:kern w:val="0"/>
          <w:lang w:eastAsia="en-GB"/>
          <w14:ligatures w14:val="none"/>
        </w:rPr>
        <w:t>Revenue Growth and Business Development:</w:t>
      </w:r>
      <w:r w:rsidRPr="00BB69A6">
        <w:rPr>
          <w:rFonts w:ascii="Calibri" w:eastAsia="Times New Roman" w:hAnsi="Calibri" w:cs="Calibri"/>
          <w:kern w:val="0"/>
          <w:lang w:eastAsia="en-GB"/>
          <w14:ligatures w14:val="none"/>
        </w:rPr>
        <w:t xml:space="preserve"> Identify opportunities for revenue growth and develop and maintain a joint business plan. Work closely with the sales team to drive partner-led opportunities and maximi</w:t>
      </w:r>
      <w:r w:rsidR="00C04F0F">
        <w:rPr>
          <w:rFonts w:ascii="Calibri" w:eastAsia="Times New Roman" w:hAnsi="Calibri" w:cs="Calibri"/>
          <w:kern w:val="0"/>
          <w:lang w:eastAsia="en-GB"/>
          <w14:ligatures w14:val="none"/>
        </w:rPr>
        <w:t>s</w:t>
      </w:r>
      <w:r w:rsidRPr="00BB69A6">
        <w:rPr>
          <w:rFonts w:ascii="Calibri" w:eastAsia="Times New Roman" w:hAnsi="Calibri" w:cs="Calibri"/>
          <w:kern w:val="0"/>
          <w:lang w:eastAsia="en-GB"/>
          <w14:ligatures w14:val="none"/>
        </w:rPr>
        <w:t xml:space="preserve">e sales of Cisco services. Track and report on key performance metrics, including revenue targets, pipeline growth, and partner performance. </w:t>
      </w:r>
    </w:p>
    <w:p w14:paraId="770EDB2B" w14:textId="49F978F6" w:rsidR="00BB69A6" w:rsidRPr="00BB69A6" w:rsidRDefault="00BB69A6" w:rsidP="00BB69A6">
      <w:pPr>
        <w:numPr>
          <w:ilvl w:val="0"/>
          <w:numId w:val="2"/>
        </w:numPr>
        <w:spacing w:after="0" w:line="240" w:lineRule="auto"/>
        <w:textAlignment w:val="center"/>
        <w:rPr>
          <w:rFonts w:ascii="Calibri" w:eastAsia="Times New Roman" w:hAnsi="Calibri" w:cs="Calibri"/>
          <w:b/>
          <w:bCs/>
          <w:kern w:val="0"/>
          <w:lang w:eastAsia="en-GB"/>
          <w14:ligatures w14:val="none"/>
        </w:rPr>
      </w:pPr>
      <w:r w:rsidRPr="00BB69A6">
        <w:rPr>
          <w:rFonts w:ascii="Calibri" w:eastAsia="Times New Roman" w:hAnsi="Calibri" w:cs="Calibri"/>
          <w:b/>
          <w:bCs/>
          <w:kern w:val="0"/>
          <w:lang w:eastAsia="en-GB"/>
          <w14:ligatures w14:val="none"/>
        </w:rPr>
        <w:t>S</w:t>
      </w:r>
      <w:r w:rsidR="00EC5AE0">
        <w:rPr>
          <w:rFonts w:ascii="Calibri" w:eastAsia="Times New Roman" w:hAnsi="Calibri" w:cs="Calibri"/>
          <w:b/>
          <w:bCs/>
          <w:kern w:val="0"/>
          <w:lang w:eastAsia="en-GB"/>
          <w14:ligatures w14:val="none"/>
        </w:rPr>
        <w:t>olution</w:t>
      </w:r>
      <w:r w:rsidRPr="00BB69A6">
        <w:rPr>
          <w:rFonts w:ascii="Calibri" w:eastAsia="Times New Roman" w:hAnsi="Calibri" w:cs="Calibri"/>
          <w:b/>
          <w:bCs/>
          <w:kern w:val="0"/>
          <w:lang w:eastAsia="en-GB"/>
          <w14:ligatures w14:val="none"/>
        </w:rPr>
        <w:t xml:space="preserve"> Creation and development: </w:t>
      </w:r>
      <w:r w:rsidRPr="00BB69A6">
        <w:rPr>
          <w:rFonts w:ascii="Calibri" w:eastAsia="Times New Roman" w:hAnsi="Calibri" w:cs="Calibri"/>
          <w:kern w:val="0"/>
          <w:lang w:eastAsia="en-GB"/>
          <w14:ligatures w14:val="none"/>
        </w:rPr>
        <w:t xml:space="preserve">Working with Cisco and SCC's sales and services teams, ensure that Cisco </w:t>
      </w:r>
      <w:r w:rsidR="00EC5AE0">
        <w:rPr>
          <w:rFonts w:ascii="Calibri" w:eastAsia="Times New Roman" w:hAnsi="Calibri" w:cs="Calibri"/>
          <w:kern w:val="0"/>
          <w:lang w:eastAsia="en-GB"/>
          <w14:ligatures w14:val="none"/>
        </w:rPr>
        <w:t>offers</w:t>
      </w:r>
      <w:r w:rsidRPr="00BB69A6">
        <w:rPr>
          <w:rFonts w:ascii="Calibri" w:eastAsia="Times New Roman" w:hAnsi="Calibri" w:cs="Calibri"/>
          <w:kern w:val="0"/>
          <w:lang w:eastAsia="en-GB"/>
          <w14:ligatures w14:val="none"/>
        </w:rPr>
        <w:t xml:space="preserve"> are fit for purpose. Work with SCC teams to develop new s</w:t>
      </w:r>
      <w:r w:rsidR="00EC5AE0">
        <w:rPr>
          <w:rFonts w:ascii="Calibri" w:eastAsia="Times New Roman" w:hAnsi="Calibri" w:cs="Calibri"/>
          <w:kern w:val="0"/>
          <w:lang w:eastAsia="en-GB"/>
          <w14:ligatures w14:val="none"/>
        </w:rPr>
        <w:t xml:space="preserve">olution </w:t>
      </w:r>
      <w:r w:rsidRPr="00BB69A6">
        <w:rPr>
          <w:rFonts w:ascii="Calibri" w:eastAsia="Times New Roman" w:hAnsi="Calibri" w:cs="Calibri"/>
          <w:kern w:val="0"/>
          <w:lang w:eastAsia="en-GB"/>
          <w14:ligatures w14:val="none"/>
        </w:rPr>
        <w:t>offerings in line with market demand and Cisco's strategic direction.</w:t>
      </w:r>
    </w:p>
    <w:p w14:paraId="0FFAF5F6" w14:textId="08C0163F" w:rsidR="00BB69A6" w:rsidRPr="00BB69A6" w:rsidRDefault="00BB69A6" w:rsidP="00BB69A6">
      <w:pPr>
        <w:numPr>
          <w:ilvl w:val="0"/>
          <w:numId w:val="3"/>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Sales Enablement and Training:</w:t>
      </w:r>
      <w:r w:rsidRPr="00BB69A6">
        <w:rPr>
          <w:rFonts w:ascii="Calibri" w:eastAsia="Times New Roman" w:hAnsi="Calibri" w:cs="Calibri"/>
          <w:kern w:val="0"/>
          <w:lang w:eastAsia="en-GB"/>
          <w14:ligatures w14:val="none"/>
        </w:rPr>
        <w:t xml:space="preserve"> Provide guidance, training, and resources to sales and services teams to enhance their knowledge of Cisco </w:t>
      </w:r>
      <w:r w:rsidR="00EC5AE0">
        <w:rPr>
          <w:rFonts w:ascii="Calibri" w:eastAsia="Times New Roman" w:hAnsi="Calibri" w:cs="Calibri"/>
          <w:kern w:val="0"/>
          <w:lang w:eastAsia="en-GB"/>
          <w14:ligatures w14:val="none"/>
        </w:rPr>
        <w:t xml:space="preserve">products </w:t>
      </w:r>
      <w:r w:rsidRPr="00BB69A6">
        <w:rPr>
          <w:rFonts w:ascii="Calibri" w:eastAsia="Times New Roman" w:hAnsi="Calibri" w:cs="Calibri"/>
          <w:kern w:val="0"/>
          <w:lang w:eastAsia="en-GB"/>
          <w14:ligatures w14:val="none"/>
        </w:rPr>
        <w:t>and enable them to effectively sell and deliver these. Collaborate with the Cisco team</w:t>
      </w:r>
      <w:r w:rsidR="00EC5AE0">
        <w:rPr>
          <w:rFonts w:ascii="Calibri" w:eastAsia="Times New Roman" w:hAnsi="Calibri" w:cs="Calibri"/>
          <w:kern w:val="0"/>
          <w:lang w:eastAsia="en-GB"/>
          <w14:ligatures w14:val="none"/>
        </w:rPr>
        <w:t>s</w:t>
      </w:r>
      <w:r w:rsidRPr="00BB69A6">
        <w:rPr>
          <w:rFonts w:ascii="Calibri" w:eastAsia="Times New Roman" w:hAnsi="Calibri" w:cs="Calibri"/>
          <w:kern w:val="0"/>
          <w:lang w:eastAsia="en-GB"/>
          <w14:ligatures w14:val="none"/>
        </w:rPr>
        <w:t xml:space="preserve"> to develop and deliver enablement programs, including workshops, webinars, and training sessions.</w:t>
      </w:r>
    </w:p>
    <w:p w14:paraId="29BAA33A" w14:textId="02B44173" w:rsidR="00BB69A6" w:rsidRPr="00BB69A6" w:rsidRDefault="00BB69A6" w:rsidP="00BB69A6">
      <w:pPr>
        <w:numPr>
          <w:ilvl w:val="0"/>
          <w:numId w:val="3"/>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Joint Go-to-Market (GTM) Initiatives:</w:t>
      </w:r>
      <w:r w:rsidRPr="00BB69A6">
        <w:rPr>
          <w:rFonts w:ascii="Calibri" w:eastAsia="Times New Roman" w:hAnsi="Calibri" w:cs="Calibri"/>
          <w:kern w:val="0"/>
          <w:lang w:eastAsia="en-GB"/>
          <w14:ligatures w14:val="none"/>
        </w:rPr>
        <w:t xml:space="preserve"> Collaborate with marketing and sales teams to develop and execute joint GTM initiatives with partners. This includes planning and executing marketing campaigns, conducting joint events, and leveraging partner resources </w:t>
      </w:r>
      <w:r w:rsidRPr="00BB69A6">
        <w:rPr>
          <w:rFonts w:ascii="Calibri" w:eastAsia="Times New Roman" w:hAnsi="Calibri" w:cs="Calibri"/>
          <w:kern w:val="0"/>
          <w:lang w:eastAsia="en-GB"/>
          <w14:ligatures w14:val="none"/>
        </w:rPr>
        <w:lastRenderedPageBreak/>
        <w:t xml:space="preserve">to generate leads and drive customer adoption of Cisco services, maintain a Cisco </w:t>
      </w:r>
      <w:r w:rsidR="00EC5AE0">
        <w:rPr>
          <w:rFonts w:ascii="Calibri" w:eastAsia="Times New Roman" w:hAnsi="Calibri" w:cs="Calibri"/>
          <w:kern w:val="0"/>
          <w:lang w:eastAsia="en-GB"/>
          <w14:ligatures w14:val="none"/>
        </w:rPr>
        <w:t xml:space="preserve">portfolio </w:t>
      </w:r>
      <w:r w:rsidRPr="00BB69A6">
        <w:rPr>
          <w:rFonts w:ascii="Calibri" w:eastAsia="Times New Roman" w:hAnsi="Calibri" w:cs="Calibri"/>
          <w:kern w:val="0"/>
          <w:lang w:eastAsia="en-GB"/>
          <w14:ligatures w14:val="none"/>
        </w:rPr>
        <w:t>pipeline and provide accurate forecasting.</w:t>
      </w:r>
    </w:p>
    <w:p w14:paraId="7814BF22" w14:textId="0840E977" w:rsidR="00BB69A6" w:rsidRPr="00BB69A6" w:rsidRDefault="00BB69A6" w:rsidP="00BB69A6">
      <w:pPr>
        <w:numPr>
          <w:ilvl w:val="0"/>
          <w:numId w:val="3"/>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Relationship Management:</w:t>
      </w:r>
      <w:r w:rsidRPr="00BB69A6">
        <w:rPr>
          <w:rFonts w:ascii="Calibri" w:eastAsia="Times New Roman" w:hAnsi="Calibri" w:cs="Calibri"/>
          <w:kern w:val="0"/>
          <w:lang w:eastAsia="en-GB"/>
          <w14:ligatures w14:val="none"/>
        </w:rPr>
        <w:t xml:space="preserve"> Ensure compliance with terms and conditions. Conduct regular business reviews to evaluate performance, address challenges, and identify areas for improvement.</w:t>
      </w:r>
    </w:p>
    <w:p w14:paraId="4EF57E1A" w14:textId="70C3EDEF" w:rsidR="00BB69A6" w:rsidRPr="00BB69A6" w:rsidRDefault="00BB69A6" w:rsidP="00BB69A6">
      <w:pPr>
        <w:numPr>
          <w:ilvl w:val="0"/>
          <w:numId w:val="3"/>
        </w:numPr>
        <w:spacing w:after="0" w:line="240" w:lineRule="auto"/>
        <w:textAlignment w:val="center"/>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Market and Competitive Analysis:</w:t>
      </w:r>
      <w:r w:rsidRPr="00BB69A6">
        <w:rPr>
          <w:rFonts w:ascii="Calibri" w:eastAsia="Times New Roman" w:hAnsi="Calibri" w:cs="Calibri"/>
          <w:kern w:val="0"/>
          <w:lang w:eastAsia="en-GB"/>
          <w14:ligatures w14:val="none"/>
        </w:rPr>
        <w:t xml:space="preserve"> Stay updated on market trends, competitive landscape, and industry developments related to Cisco services. Provide insights and recommendations to internal teams based on market analysis and partner feedback. Collaborate with marketing teams to create and execute joint marketing initiatives with partners, driving awareness and demand for Cisco's </w:t>
      </w:r>
      <w:r w:rsidR="00EC5AE0">
        <w:rPr>
          <w:rFonts w:ascii="Calibri" w:eastAsia="Times New Roman" w:hAnsi="Calibri" w:cs="Calibri"/>
          <w:kern w:val="0"/>
          <w:lang w:eastAsia="en-GB"/>
          <w14:ligatures w14:val="none"/>
        </w:rPr>
        <w:t>solutions</w:t>
      </w:r>
      <w:r w:rsidRPr="00BB69A6">
        <w:rPr>
          <w:rFonts w:ascii="Calibri" w:eastAsia="Times New Roman" w:hAnsi="Calibri" w:cs="Calibri"/>
          <w:kern w:val="0"/>
          <w:lang w:eastAsia="en-GB"/>
          <w14:ligatures w14:val="none"/>
        </w:rPr>
        <w:t>.</w:t>
      </w:r>
    </w:p>
    <w:p w14:paraId="2B195585"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05F2A62A"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Qualifications / Key Skills / Experience</w:t>
      </w:r>
    </w:p>
    <w:p w14:paraId="48DD3A60"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xml:space="preserve"> </w:t>
      </w:r>
    </w:p>
    <w:p w14:paraId="6A1559A7"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Proven experience and success of IT Partnerships/ alliances management or business development roles across products and services within the technology industry</w:t>
      </w:r>
    </w:p>
    <w:p w14:paraId="501D4145" w14:textId="71C73F95"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 xml:space="preserve">Strong understanding of </w:t>
      </w:r>
      <w:r w:rsidR="00EC5AE0">
        <w:rPr>
          <w:rFonts w:ascii="Calibri" w:eastAsia="Times New Roman" w:hAnsi="Calibri" w:cs="Calibri"/>
          <w:kern w:val="0"/>
          <w:lang w:eastAsia="en-GB"/>
          <w14:ligatures w14:val="none"/>
        </w:rPr>
        <w:t>the IT market</w:t>
      </w:r>
      <w:r w:rsidRPr="00EC5AE0">
        <w:rPr>
          <w:rFonts w:ascii="Calibri" w:eastAsia="Times New Roman" w:hAnsi="Calibri" w:cs="Calibri"/>
          <w:kern w:val="0"/>
          <w:lang w:eastAsia="en-GB"/>
          <w14:ligatures w14:val="none"/>
        </w:rPr>
        <w:t xml:space="preserve"> </w:t>
      </w:r>
      <w:r w:rsidR="00EC5AE0">
        <w:rPr>
          <w:rFonts w:ascii="Calibri" w:eastAsia="Times New Roman" w:hAnsi="Calibri" w:cs="Calibri"/>
          <w:kern w:val="0"/>
          <w:lang w:eastAsia="en-GB"/>
          <w14:ligatures w14:val="none"/>
        </w:rPr>
        <w:t xml:space="preserve">Networking, Security, Cloud &amp; AI and </w:t>
      </w:r>
      <w:r w:rsidRPr="00EC5AE0">
        <w:rPr>
          <w:rFonts w:ascii="Calibri" w:eastAsia="Times New Roman" w:hAnsi="Calibri" w:cs="Calibri"/>
          <w:kern w:val="0"/>
          <w:lang w:eastAsia="en-GB"/>
          <w14:ligatures w14:val="none"/>
        </w:rPr>
        <w:t>managed services and support</w:t>
      </w:r>
    </w:p>
    <w:p w14:paraId="0D5DD999" w14:textId="54E87D2A"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Excellent negotiation, communication and relationship building skills.</w:t>
      </w:r>
    </w:p>
    <w:p w14:paraId="64717AC7" w14:textId="76CECB78"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Ability to build rapport, influence and negotiate with vendor and internal stakeholders.</w:t>
      </w:r>
    </w:p>
    <w:p w14:paraId="708006F9"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Ability to work collaboratively with cross-functional teams and influence key stakeholders.</w:t>
      </w:r>
    </w:p>
    <w:p w14:paraId="7A9860C2"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Analytical mindset with the ability to leverage data and metrics to drive decision making.</w:t>
      </w:r>
    </w:p>
    <w:p w14:paraId="42C4FEAB" w14:textId="1052EC8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 xml:space="preserve">Demonstrable ability to develop and execute joint business plans and drive revenue growth. </w:t>
      </w:r>
    </w:p>
    <w:p w14:paraId="1A6ABA45"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Results oriented with a focus on driving revenue growth and achieving targets.</w:t>
      </w:r>
    </w:p>
    <w:p w14:paraId="0B789BDF"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Positive Can-do attitude</w:t>
      </w:r>
    </w:p>
    <w:p w14:paraId="2D007355"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Knowledge of Cisco's products, services and solutions is highly desirable.</w:t>
      </w:r>
    </w:p>
    <w:p w14:paraId="05555C00"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Ability to work in a fast-paced, dynamic environment and manage multiple priorities effectively.</w:t>
      </w:r>
    </w:p>
    <w:p w14:paraId="36B7107E"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Proficiency in using CRM systems, sales enablement tools, and Microsoft Office applications.</w:t>
      </w:r>
    </w:p>
    <w:p w14:paraId="280076DC" w14:textId="77777777" w:rsidR="00BB69A6" w:rsidRPr="00EC5AE0" w:rsidRDefault="00BB69A6" w:rsidP="00EC5AE0">
      <w:pPr>
        <w:pStyle w:val="ListParagraph"/>
        <w:numPr>
          <w:ilvl w:val="0"/>
          <w:numId w:val="4"/>
        </w:numPr>
        <w:spacing w:after="0" w:line="240" w:lineRule="auto"/>
        <w:rPr>
          <w:rFonts w:ascii="Calibri" w:eastAsia="Times New Roman" w:hAnsi="Calibri" w:cs="Calibri"/>
          <w:kern w:val="0"/>
          <w:lang w:eastAsia="en-GB"/>
          <w14:ligatures w14:val="none"/>
        </w:rPr>
      </w:pPr>
      <w:r w:rsidRPr="00EC5AE0">
        <w:rPr>
          <w:rFonts w:ascii="Calibri" w:eastAsia="Times New Roman" w:hAnsi="Calibri" w:cs="Calibri"/>
          <w:kern w:val="0"/>
          <w:lang w:eastAsia="en-GB"/>
          <w14:ligatures w14:val="none"/>
        </w:rPr>
        <w:t>Strong written and communication skills</w:t>
      </w:r>
    </w:p>
    <w:p w14:paraId="34DC9B88" w14:textId="3E4FBDCB" w:rsidR="00BB69A6" w:rsidRPr="00BB69A6" w:rsidRDefault="00BB69A6" w:rsidP="00EC5AE0">
      <w:pPr>
        <w:spacing w:after="0" w:line="240" w:lineRule="auto"/>
        <w:ind w:left="540" w:firstLine="60"/>
        <w:rPr>
          <w:rFonts w:ascii="Segoe UI" w:eastAsia="Times New Roman" w:hAnsi="Segoe UI" w:cs="Segoe UI"/>
          <w:color w:val="374151"/>
          <w:kern w:val="0"/>
          <w:sz w:val="24"/>
          <w:szCs w:val="24"/>
          <w:lang w:eastAsia="en-GB"/>
          <w14:ligatures w14:val="none"/>
        </w:rPr>
      </w:pPr>
    </w:p>
    <w:p w14:paraId="0E47806F"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6816D580"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b/>
          <w:bCs/>
          <w:kern w:val="0"/>
          <w:lang w:eastAsia="en-GB"/>
          <w14:ligatures w14:val="none"/>
        </w:rPr>
        <w:t>About Us</w:t>
      </w:r>
    </w:p>
    <w:p w14:paraId="4F096BA9"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SCC is Europe's largest privately-owned IT business, based out of the new £7m HQ office in Birmingham and we help clients succeed through IT transformation and exceptional customer experiences. We are a business where innovation is greater as we combine unique ideas, people and disciplines. We are a global company that is passionate about IT and where we look to simplify the complex.</w:t>
      </w:r>
    </w:p>
    <w:p w14:paraId="37741C45"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7C6D4FCA" w14:textId="123A090E"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We are an equal opportunity employer.</w:t>
      </w:r>
    </w:p>
    <w:p w14:paraId="089AF897" w14:textId="77777777" w:rsidR="00BB69A6" w:rsidRPr="00BB69A6" w:rsidRDefault="00BB69A6" w:rsidP="00BB69A6">
      <w:pPr>
        <w:spacing w:after="0" w:line="240" w:lineRule="auto"/>
        <w:ind w:left="540"/>
        <w:rPr>
          <w:rFonts w:ascii="Calibri" w:eastAsia="Times New Roman" w:hAnsi="Calibri" w:cs="Calibri"/>
          <w:kern w:val="0"/>
          <w:lang w:eastAsia="en-GB"/>
          <w14:ligatures w14:val="none"/>
        </w:rPr>
      </w:pPr>
      <w:r w:rsidRPr="00BB69A6">
        <w:rPr>
          <w:rFonts w:ascii="Calibri" w:eastAsia="Times New Roman" w:hAnsi="Calibri" w:cs="Calibri"/>
          <w:kern w:val="0"/>
          <w:lang w:eastAsia="en-GB"/>
          <w14:ligatures w14:val="none"/>
        </w:rPr>
        <w:t> </w:t>
      </w:r>
    </w:p>
    <w:p w14:paraId="65755FC1" w14:textId="6E09AB66" w:rsidR="00BB69A6" w:rsidRDefault="00BB69A6" w:rsidP="002364D1">
      <w:pPr>
        <w:spacing w:after="0" w:line="240" w:lineRule="auto"/>
        <w:ind w:left="540"/>
      </w:pPr>
      <w:r w:rsidRPr="00BB69A6">
        <w:rPr>
          <w:rFonts w:ascii="Calibri" w:eastAsia="Times New Roman" w:hAnsi="Calibri" w:cs="Calibri"/>
          <w:kern w:val="0"/>
          <w:lang w:eastAsia="en-GB"/>
          <w14:ligatures w14:val="none"/>
        </w:rPr>
        <w:t>SCC is committed to providing equal opportunities and a proactive and inclusive approach to equality and diversity in employment. No applicant or employee will be treated less favourably than another on the grounds of a protected characteristic which are defined as sex, sexual orientation, age, disability, gender reassignment, trade union membership or non-membership, marriage and civil partnership, pregnancy and maternity, race and religion or belief.</w:t>
      </w:r>
    </w:p>
    <w:sectPr w:rsidR="00BB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B5A"/>
    <w:multiLevelType w:val="multilevel"/>
    <w:tmpl w:val="1072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E59F0"/>
    <w:multiLevelType w:val="multilevel"/>
    <w:tmpl w:val="4CC6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B0CE4"/>
    <w:multiLevelType w:val="multilevel"/>
    <w:tmpl w:val="77B4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3650E"/>
    <w:multiLevelType w:val="hybridMultilevel"/>
    <w:tmpl w:val="3E7A2AD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727294800">
    <w:abstractNumId w:val="1"/>
  </w:num>
  <w:num w:numId="2" w16cid:durableId="169295294">
    <w:abstractNumId w:val="0"/>
    <w:lvlOverride w:ilvl="0">
      <w:startOverride w:val="1"/>
    </w:lvlOverride>
  </w:num>
  <w:num w:numId="3" w16cid:durableId="1314484089">
    <w:abstractNumId w:val="2"/>
    <w:lvlOverride w:ilvl="0">
      <w:startOverride w:val="3"/>
    </w:lvlOverride>
  </w:num>
  <w:num w:numId="4" w16cid:durableId="251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A6"/>
    <w:rsid w:val="001B7257"/>
    <w:rsid w:val="001D79A7"/>
    <w:rsid w:val="002364D1"/>
    <w:rsid w:val="00483FBD"/>
    <w:rsid w:val="0071795F"/>
    <w:rsid w:val="00750919"/>
    <w:rsid w:val="0096623F"/>
    <w:rsid w:val="00BB69A6"/>
    <w:rsid w:val="00C04F0F"/>
    <w:rsid w:val="00EC5AE0"/>
    <w:rsid w:val="00F3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86C9"/>
  <w15:chartTrackingRefBased/>
  <w15:docId w15:val="{9874E293-BA17-4DAB-A9D2-2F8B127F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C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0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9a2a88-ec0e-4d39-b9f9-893edde594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1A416B40754E89EF1531431BEB9E" ma:contentTypeVersion="15" ma:contentTypeDescription="Create a new document." ma:contentTypeScope="" ma:versionID="8e6ab889efec3e3c9a5464529ac71ab5">
  <xsd:schema xmlns:xsd="http://www.w3.org/2001/XMLSchema" xmlns:xs="http://www.w3.org/2001/XMLSchema" xmlns:p="http://schemas.microsoft.com/office/2006/metadata/properties" xmlns:ns3="56e8c30d-f018-4c59-994a-33b34ae0adb7" xmlns:ns4="9f9a2a88-ec0e-4d39-b9f9-893edde59430" targetNamespace="http://schemas.microsoft.com/office/2006/metadata/properties" ma:root="true" ma:fieldsID="923e8ef621c797cc3bdb5ee087a3f577" ns3:_="" ns4:_="">
    <xsd:import namespace="56e8c30d-f018-4c59-994a-33b34ae0adb7"/>
    <xsd:import namespace="9f9a2a88-ec0e-4d39-b9f9-893edde594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c30d-f018-4c59-994a-33b34ae0ad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a2a88-ec0e-4d39-b9f9-893edde594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9C370-EC95-4F75-A579-8CF657E33FBF}">
  <ds:schemaRefs>
    <ds:schemaRef ds:uri="http://schemas.microsoft.com/sharepoint/v3/contenttype/forms"/>
  </ds:schemaRefs>
</ds:datastoreItem>
</file>

<file path=customXml/itemProps2.xml><?xml version="1.0" encoding="utf-8"?>
<ds:datastoreItem xmlns:ds="http://schemas.openxmlformats.org/officeDocument/2006/customXml" ds:itemID="{1FE5993E-D3EB-481B-817C-4305C1D28B6C}">
  <ds:schemaRefs>
    <ds:schemaRef ds:uri="http://schemas.microsoft.com/office/2006/metadata/properties"/>
    <ds:schemaRef ds:uri="http://schemas.microsoft.com/office/infopath/2007/PartnerControls"/>
    <ds:schemaRef ds:uri="9f9a2a88-ec0e-4d39-b9f9-893edde59430"/>
  </ds:schemaRefs>
</ds:datastoreItem>
</file>

<file path=customXml/itemProps3.xml><?xml version="1.0" encoding="utf-8"?>
<ds:datastoreItem xmlns:ds="http://schemas.openxmlformats.org/officeDocument/2006/customXml" ds:itemID="{57E79D07-F5E2-41D6-A2D8-62A5B7A9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c30d-f018-4c59-994a-33b34ae0adb7"/>
    <ds:schemaRef ds:uri="9f9a2a88-ec0e-4d39-b9f9-893edde59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Porter</dc:creator>
  <cp:keywords/>
  <dc:description/>
  <cp:lastModifiedBy>Mark Porter</cp:lastModifiedBy>
  <cp:revision>2</cp:revision>
  <dcterms:created xsi:type="dcterms:W3CDTF">2025-03-17T16:33:00Z</dcterms:created>
  <dcterms:modified xsi:type="dcterms:W3CDTF">2025-03-17T16:33:00Z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0x0101005F681A416B40754E89EF1531431BEB9E</vt:lpwstr>
  </property>
  <property fmtid="{D5CDD505-2E9C-101B-9397-08002B2CF9AE}" pid="3" name="_AdHocReviewCycleID">
    <vt:i4>-1931264733</vt:i4>
  </property>
  <property fmtid="{D5CDD505-2E9C-101B-9397-08002B2CF9AE}" pid="4" name="_NewReviewCycle">
    <vt:lpwstr/>
  </property>
  <property fmtid="{D5CDD505-2E9C-101B-9397-08002B2CF9AE}" pid="5" name="_EmailSubject">
    <vt:lpwstr>1st draft Partner Manager - Cisco Services May 2023</vt:lpwstr>
  </property>
  <property fmtid="{D5CDD505-2E9C-101B-9397-08002B2CF9AE}" pid="6" name="_AuthorEmail">
    <vt:lpwstr>Alison.Williams-Dando@scc.com</vt:lpwstr>
  </property>
  <property fmtid="{D5CDD505-2E9C-101B-9397-08002B2CF9AE}" pid="7" name="_AuthorEmailDisplayName">
    <vt:lpwstr>Alison Williams-Dando</vt:lpwstr>
  </property>
  <property fmtid="{D5CDD505-2E9C-101B-9397-08002B2CF9AE}" pid="8" name="_ReviewingToolsShownOnce">
    <vt:lpwstr/>
  </property>
</Properties>
</file>